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82511" w14:textId="1B5A63CE" w:rsidR="00B90EBA" w:rsidRPr="000203BD" w:rsidRDefault="00844CF9" w:rsidP="008F69CD">
      <w:pPr>
        <w:spacing w:after="0" w:line="360" w:lineRule="auto"/>
        <w:ind w:firstLine="708"/>
        <w:jc w:val="both"/>
        <w:rPr>
          <w:b/>
          <w:bCs/>
        </w:rPr>
      </w:pPr>
      <w:r w:rsidRPr="000203BD">
        <w:rPr>
          <w:b/>
          <w:bCs/>
        </w:rPr>
        <w:t>3</w:t>
      </w:r>
      <w:r w:rsidR="00707C60" w:rsidRPr="000203BD">
        <w:rPr>
          <w:b/>
          <w:bCs/>
        </w:rPr>
        <w:t xml:space="preserve">. </w:t>
      </w:r>
      <w:r w:rsidR="00262245" w:rsidRPr="000203BD">
        <w:rPr>
          <w:b/>
          <w:bCs/>
        </w:rPr>
        <w:t>В</w:t>
      </w:r>
      <w:r w:rsidR="002671AC" w:rsidRPr="000203BD">
        <w:rPr>
          <w:b/>
          <w:bCs/>
        </w:rPr>
        <w:t xml:space="preserve">плив залізовмісних дефектів на </w:t>
      </w:r>
      <w:r w:rsidR="00B31456" w:rsidRPr="000203BD">
        <w:rPr>
          <w:b/>
          <w:bCs/>
        </w:rPr>
        <w:t>характеристики та параметри фотоелектричного перетворення</w:t>
      </w:r>
      <w:r w:rsidR="002671AC" w:rsidRPr="000203BD">
        <w:rPr>
          <w:b/>
          <w:bCs/>
        </w:rPr>
        <w:t xml:space="preserve"> кремнієвих сонячних елементів</w:t>
      </w:r>
    </w:p>
    <w:p w14:paraId="6CB3AF8B" w14:textId="7AE67872" w:rsidR="00B05E57" w:rsidRPr="000203BD" w:rsidRDefault="00261BDE" w:rsidP="00261BDE">
      <w:pPr>
        <w:spacing w:after="0" w:line="360" w:lineRule="auto"/>
        <w:ind w:firstLine="708"/>
        <w:jc w:val="both"/>
        <w:rPr>
          <w:b/>
          <w:bCs/>
        </w:rPr>
      </w:pPr>
      <w:r w:rsidRPr="000203BD">
        <w:rPr>
          <w:b/>
          <w:bCs/>
        </w:rPr>
        <w:t>3</w:t>
      </w:r>
      <w:r w:rsidR="00B05E57" w:rsidRPr="000203BD">
        <w:rPr>
          <w:b/>
          <w:bCs/>
        </w:rPr>
        <w:t>.</w:t>
      </w:r>
      <w:r w:rsidR="001B128C" w:rsidRPr="000203BD">
        <w:rPr>
          <w:b/>
          <w:bCs/>
        </w:rPr>
        <w:t>1</w:t>
      </w:r>
      <w:r w:rsidR="00B05E57" w:rsidRPr="000203BD">
        <w:rPr>
          <w:b/>
          <w:bCs/>
        </w:rPr>
        <w:t xml:space="preserve"> </w:t>
      </w:r>
      <w:r w:rsidR="00262245" w:rsidRPr="000203BD">
        <w:rPr>
          <w:b/>
          <w:bCs/>
        </w:rPr>
        <w:t xml:space="preserve">Фактор </w:t>
      </w:r>
      <w:proofErr w:type="spellStart"/>
      <w:r w:rsidR="00883AD9">
        <w:rPr>
          <w:b/>
          <w:bCs/>
        </w:rPr>
        <w:t>не</w:t>
      </w:r>
      <w:r w:rsidR="00262245" w:rsidRPr="000203BD">
        <w:rPr>
          <w:b/>
          <w:bCs/>
        </w:rPr>
        <w:t>ідеальності</w:t>
      </w:r>
      <w:proofErr w:type="spellEnd"/>
    </w:p>
    <w:p w14:paraId="7C6242F8" w14:textId="15F3A3CE" w:rsidR="008F69CD" w:rsidRPr="000203BD" w:rsidRDefault="008F69CD" w:rsidP="008F69CD">
      <w:pPr>
        <w:spacing w:after="0" w:line="360" w:lineRule="auto"/>
        <w:ind w:firstLine="708"/>
        <w:jc w:val="both"/>
        <w:rPr>
          <w:b/>
          <w:bCs/>
        </w:rPr>
      </w:pPr>
      <w:r w:rsidRPr="000203BD">
        <w:t xml:space="preserve">Фактор </w:t>
      </w:r>
      <w:proofErr w:type="spellStart"/>
      <w:r w:rsidR="00883AD9">
        <w:t>не</w:t>
      </w:r>
      <w:r w:rsidRPr="000203BD">
        <w:t>ідеальності</w:t>
      </w:r>
      <w:proofErr w:type="spellEnd"/>
      <w:r w:rsidRPr="000203BD">
        <w:t xml:space="preserve"> (</w:t>
      </w:r>
      <m:oMath>
        <m:r>
          <w:rPr>
            <w:rFonts w:ascii="Cambria Math" w:hAnsi="Cambria Math"/>
          </w:rPr>
          <m:t>n)</m:t>
        </m:r>
      </m:oMath>
      <w:r w:rsidRPr="000203BD">
        <w:t xml:space="preserve"> є важливим діагностичним параметром у фізиці напівпровідників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0203BD">
        <w:t xml:space="preserve"> та параметрами КСЕ має важливе значення. </w:t>
      </w:r>
    </w:p>
    <w:p w14:paraId="60B01BD4" w14:textId="22676965" w:rsidR="008F69CD" w:rsidRPr="000203BD" w:rsidRDefault="008F69CD" w:rsidP="008F69CD">
      <w:pPr>
        <w:spacing w:after="0" w:line="360" w:lineRule="auto"/>
        <w:ind w:firstLine="708"/>
        <w:jc w:val="both"/>
      </w:pPr>
      <w:r w:rsidRPr="000203BD">
        <w:t xml:space="preserve">Фактор </w:t>
      </w:r>
      <w:proofErr w:type="spellStart"/>
      <w:r w:rsidR="00883AD9">
        <w:t>не</w:t>
      </w:r>
      <w:r w:rsidRPr="000203BD">
        <w:t>ідеальності</w:t>
      </w:r>
      <w:proofErr w:type="spellEnd"/>
      <w:r w:rsidRPr="000203BD">
        <w:t xml:space="preserve"> для сонячних елементів можна визначати різними методами: з аналізу </w:t>
      </w:r>
      <w:proofErr w:type="spellStart"/>
      <w:r w:rsidRPr="000203BD">
        <w:t>темнових</w:t>
      </w:r>
      <w:proofErr w:type="spellEnd"/>
      <w:r w:rsidRPr="000203BD">
        <w:t xml:space="preserve"> та світлових ВАХ; з нахилу залежності </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(T), вимірюючи напругу розімкнутого кола при різних температурах КСЕ; за допомогою методу двох точок (маючи 2 пари значень напруги та струму в експоненційній області ВАХ); або за допомогою Suns–</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 xml:space="preserve"> методу </w:t>
      </w:r>
      <w:r w:rsidRPr="000203BD">
        <w:rPr>
          <w:color w:val="FF0000"/>
        </w:rPr>
        <w:t>[cuevas2009]</w:t>
      </w:r>
      <w:r w:rsidRPr="000203BD">
        <w:t xml:space="preserve">.  В нашому випадку </w:t>
      </w:r>
      <w:r w:rsidR="00E86DB2">
        <w:t xml:space="preserve">фактор </w:t>
      </w:r>
      <w:proofErr w:type="spellStart"/>
      <w:r w:rsidR="00E86DB2">
        <w:t>неідеальності</w:t>
      </w:r>
      <w:proofErr w:type="spellEnd"/>
      <w:r w:rsidR="00E86DB2">
        <w:t xml:space="preserve"> визначався</w:t>
      </w:r>
      <w:r w:rsidRPr="000203BD">
        <w:t xml:space="preserve"> зі змодельованих </w:t>
      </w:r>
      <w:proofErr w:type="spellStart"/>
      <w:r w:rsidRPr="000203BD">
        <w:t>темнових</w:t>
      </w:r>
      <w:proofErr w:type="spellEnd"/>
      <w:r w:rsidRPr="000203BD">
        <w:t xml:space="preserve"> ВАХ КСЕ, </w:t>
      </w:r>
      <w:r w:rsidR="00E86DB2">
        <w:t>при використанні</w:t>
      </w:r>
      <w:r w:rsidRPr="000203BD">
        <w:t xml:space="preserve"> </w:t>
      </w:r>
      <w:proofErr w:type="spellStart"/>
      <w:r w:rsidRPr="000203BD">
        <w:t>дводіодн</w:t>
      </w:r>
      <w:r w:rsidR="00E86DB2">
        <w:t>ої</w:t>
      </w:r>
      <w:proofErr w:type="spellEnd"/>
      <w:r w:rsidRPr="000203BD">
        <w:t xml:space="preserve"> модел</w:t>
      </w:r>
      <w:r w:rsidR="00E86DB2">
        <w:t>і</w:t>
      </w:r>
      <w:r w:rsidRPr="000203BD">
        <w:t xml:space="preserve"> для апроксимації отриманих кривих.</w:t>
      </w:r>
    </w:p>
    <w:p w14:paraId="42BA33CE" w14:textId="56C0EA50" w:rsidR="008F69CD" w:rsidRPr="000203BD" w:rsidRDefault="008F69CD" w:rsidP="008F69CD">
      <w:pPr>
        <w:spacing w:after="0" w:line="360" w:lineRule="auto"/>
        <w:ind w:firstLine="708"/>
        <w:jc w:val="both"/>
        <w:rPr>
          <w:b/>
          <w:bCs/>
        </w:rPr>
      </w:pPr>
      <w:r w:rsidRPr="000203BD">
        <w:t xml:space="preserve">Значення фактору </w:t>
      </w:r>
      <w:proofErr w:type="spellStart"/>
      <w:r w:rsidR="00883AD9">
        <w:t>не</w:t>
      </w:r>
      <w:r w:rsidRPr="000203BD">
        <w:t>ідеальності</w:t>
      </w:r>
      <w:proofErr w:type="spellEnd"/>
      <w:r w:rsidRPr="000203BD">
        <w:t xml:space="preserve"> у реальних сонячних елементах зазвичай знаходиться в діапазоні від 1 до 2 та залежність від зовнішніх умов (таких як температура й освітленість) і внутрішніх характеристик матеріалу, зокрема параметрів рекомбінаційних центрів, включно з концентрацією пасток </w:t>
      </w:r>
      <w:r w:rsidRPr="000203BD">
        <w:rPr>
          <w:color w:val="FF0000"/>
        </w:rPr>
        <w:t>[hameiri2013]</w:t>
      </w:r>
      <w:r w:rsidRPr="000203BD">
        <w:t xml:space="preserve">. Така чутливість робить фактор </w:t>
      </w:r>
      <w:proofErr w:type="spellStart"/>
      <w:r w:rsidR="00883AD9">
        <w:t>не</w:t>
      </w:r>
      <w:r w:rsidRPr="000203BD">
        <w:t>ідеальності</w:t>
      </w:r>
      <w:proofErr w:type="spellEnd"/>
      <w:r w:rsidRPr="000203BD">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0203BD">
        <w:rPr>
          <w:color w:val="FF0000"/>
        </w:rPr>
        <w:t>[duan2018]</w:t>
      </w:r>
      <w:r w:rsidRPr="000203BD">
        <w:t>.</w:t>
      </w:r>
      <w:r w:rsidR="00084E72">
        <w:t xml:space="preserve">  </w:t>
      </w:r>
      <w:r w:rsidR="00084E72" w:rsidRPr="000203BD">
        <w:t xml:space="preserve">вперше запропонували  </w:t>
      </w:r>
      <w:r w:rsidR="00084E72" w:rsidRPr="000203BD">
        <w:rPr>
          <w:rFonts w:eastAsiaTheme="minorEastAsia"/>
        </w:rPr>
        <w:t xml:space="preserve"> проаналізувати залежність </w:t>
      </w:r>
      <w:proofErr w:type="spellStart"/>
      <w:r w:rsidR="00084E72" w:rsidRPr="000203BD">
        <w:rPr>
          <w:rFonts w:eastAsiaTheme="minorEastAsia"/>
        </w:rPr>
        <w:t>фактора</w:t>
      </w:r>
      <w:proofErr w:type="spellEnd"/>
      <w:r w:rsidR="00084E72" w:rsidRPr="000203BD">
        <w:rPr>
          <w:rFonts w:eastAsiaTheme="minorEastAsia"/>
        </w:rPr>
        <w:t xml:space="preserve"> </w:t>
      </w:r>
      <w:proofErr w:type="spellStart"/>
      <w:r w:rsidR="00084E72">
        <w:rPr>
          <w:rFonts w:eastAsiaTheme="minorEastAsia"/>
        </w:rPr>
        <w:t>не</w:t>
      </w:r>
      <w:r w:rsidR="00084E72" w:rsidRPr="000203BD">
        <w:rPr>
          <w:rFonts w:eastAsiaTheme="minorEastAsia"/>
        </w:rPr>
        <w:t>ідеальності</w:t>
      </w:r>
      <w:proofErr w:type="spellEnd"/>
      <w:r w:rsidR="00084E72" w:rsidRPr="000203BD">
        <w:rPr>
          <w:rFonts w:eastAsiaTheme="minorEastAsia"/>
        </w:rPr>
        <w:t xml:space="preserve"> від умов навколишнього середовища та параметрів центрів рекомбінації в КСЕ</w:t>
      </w:r>
    </w:p>
    <w:p w14:paraId="536C2EF7" w14:textId="27177C3E" w:rsidR="00B05E57" w:rsidRPr="000203BD" w:rsidRDefault="009A50D7" w:rsidP="00590581">
      <w:pPr>
        <w:spacing w:after="0" w:line="360" w:lineRule="auto"/>
        <w:jc w:val="both"/>
        <w:rPr>
          <w:rFonts w:eastAsiaTheme="minorEastAsia"/>
        </w:rPr>
      </w:pPr>
      <w:r w:rsidRPr="000203BD">
        <w:tab/>
      </w:r>
      <w:r w:rsidR="00ED6C8C" w:rsidRPr="000203BD">
        <w:t xml:space="preserve">У </w:t>
      </w:r>
      <w:r w:rsidR="00084E72">
        <w:t xml:space="preserve">цьому розділі, зокрема, </w:t>
      </w:r>
      <w:r w:rsidR="00084E72" w:rsidRPr="00084E72">
        <w:t>розглядається</w:t>
      </w:r>
      <w:r w:rsidR="00261DD7">
        <w:rPr>
          <w:color w:val="FF0000"/>
        </w:rPr>
        <w:t xml:space="preserve"> </w:t>
      </w:r>
      <w:r w:rsidR="00084E72" w:rsidRPr="000203BD">
        <w:rPr>
          <w:rFonts w:eastAsiaTheme="minorEastAsia"/>
        </w:rPr>
        <w:t xml:space="preserve">залежність </w:t>
      </w:r>
      <w:proofErr w:type="spellStart"/>
      <w:r w:rsidR="00084E72" w:rsidRPr="000203BD">
        <w:rPr>
          <w:rFonts w:eastAsiaTheme="minorEastAsia"/>
        </w:rPr>
        <w:t>фактора</w:t>
      </w:r>
      <w:proofErr w:type="spellEnd"/>
      <w:r w:rsidR="00084E72" w:rsidRPr="000203BD">
        <w:rPr>
          <w:rFonts w:eastAsiaTheme="minorEastAsia"/>
        </w:rPr>
        <w:t xml:space="preserve"> </w:t>
      </w:r>
      <w:proofErr w:type="spellStart"/>
      <w:r w:rsidR="00084E72">
        <w:rPr>
          <w:rFonts w:eastAsiaTheme="minorEastAsia"/>
        </w:rPr>
        <w:t>не</w:t>
      </w:r>
      <w:r w:rsidR="00084E72" w:rsidRPr="000203BD">
        <w:rPr>
          <w:rFonts w:eastAsiaTheme="minorEastAsia"/>
        </w:rPr>
        <w:t>ідеальності</w:t>
      </w:r>
      <w:proofErr w:type="spellEnd"/>
      <w:r w:rsidR="00084E72" w:rsidRPr="000203BD">
        <w:rPr>
          <w:rFonts w:eastAsiaTheme="minorEastAsia"/>
        </w:rPr>
        <w:t xml:space="preserve"> від умов навколишнього середовища та параметрів центрів </w:t>
      </w:r>
      <w:r w:rsidR="00084E72" w:rsidRPr="000203BD">
        <w:rPr>
          <w:rFonts w:eastAsiaTheme="minorEastAsia"/>
        </w:rPr>
        <w:lastRenderedPageBreak/>
        <w:t xml:space="preserve">рекомбінації в </w:t>
      </w:r>
      <w:r w:rsidR="00084E72">
        <w:rPr>
          <w:rFonts w:eastAsiaTheme="minorEastAsia"/>
        </w:rPr>
        <w:t>структурі</w:t>
      </w:r>
      <w:r w:rsidR="00261DD7" w:rsidRPr="000203BD">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00261DD7" w:rsidRPr="000203BD">
        <w:rPr>
          <w:rFonts w:eastAsiaTheme="minorEastAsia"/>
        </w:rPr>
        <w:t xml:space="preserve"> </w:t>
      </w:r>
      <w:r w:rsidR="00261DD7" w:rsidRPr="000203BD">
        <w:t>з домішками заліза</w:t>
      </w:r>
      <w:r w:rsidR="00261DD7" w:rsidRPr="00261DD7">
        <w:t xml:space="preserve">, </w:t>
      </w:r>
      <w:r w:rsidR="00261DD7">
        <w:t>при цьому</w:t>
      </w:r>
      <w:r w:rsidR="00261DD7" w:rsidRPr="000203BD">
        <w:t xml:space="preserve"> </w:t>
      </w:r>
      <w:r w:rsidR="00ED6C8C" w:rsidRPr="000203BD">
        <w:t xml:space="preserve">використовувалася перша РМКСЕ. </w:t>
      </w:r>
      <w:r w:rsidR="00420E69" w:rsidRPr="000203BD">
        <w:t xml:space="preserve">З урахуванням двох конфігурацій дефектів було </w:t>
      </w:r>
      <w:proofErr w:type="spellStart"/>
      <w:r w:rsidR="00420E69" w:rsidRPr="000203BD">
        <w:t>змодельовано</w:t>
      </w:r>
      <w:proofErr w:type="spellEnd"/>
      <w:r w:rsidR="00420E69" w:rsidRPr="000203BD">
        <w:t xml:space="preserve"> 15048 структур КСЕ. У випадку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420E69" w:rsidRPr="000203BD">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00420E69" w:rsidRPr="000203BD">
        <w:t xml:space="preserve"> - коефіцієнт </w:t>
      </w:r>
      <w:proofErr w:type="spellStart"/>
      <w:r w:rsidR="00883AD9">
        <w:t>не</w:t>
      </w:r>
      <w:r w:rsidR="00420E69" w:rsidRPr="000203BD">
        <w:t>ідеальності</w:t>
      </w:r>
      <w:proofErr w:type="spellEnd"/>
      <w:r w:rsidR="00420E69" w:rsidRPr="000203BD">
        <w:t xml:space="preserve">, якщо враховувати тільки рекомбінацію ШРХ;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420E69" w:rsidRPr="000203BD">
        <w:t xml:space="preserve"> - фактор </w:t>
      </w:r>
      <w:proofErr w:type="spellStart"/>
      <w:r w:rsidR="00883AD9">
        <w:t>не</w:t>
      </w:r>
      <w:r w:rsidR="00420E69" w:rsidRPr="000203BD">
        <w:t>ідеальності</w:t>
      </w:r>
      <w:proofErr w:type="spellEnd"/>
      <w:r w:rsidR="00420E69" w:rsidRPr="000203BD">
        <w:t xml:space="preserve">, якщо враховується як рекомбінація ШРХ, так і власна рекомбінація;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B05E57" w:rsidRPr="000203BD">
        <w:rPr>
          <w:rFonts w:eastAsiaTheme="minorEastAsia"/>
        </w:rPr>
        <w:t xml:space="preserve"> характеризує вплив власної рекомбінації на значення </w:t>
      </w:r>
      <w:proofErr w:type="spellStart"/>
      <w:r w:rsidR="00B05E57" w:rsidRPr="000203BD">
        <w:rPr>
          <w:rFonts w:eastAsiaTheme="minorEastAsia"/>
        </w:rPr>
        <w:t>фактора</w:t>
      </w:r>
      <w:proofErr w:type="spellEnd"/>
      <w:r w:rsidR="00B05E57" w:rsidRPr="000203BD">
        <w:rPr>
          <w:rFonts w:eastAsiaTheme="minorEastAsia"/>
        </w:rPr>
        <w:t xml:space="preserve">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05E57" w:rsidRPr="000203BD">
        <w:rPr>
          <w:rFonts w:eastAsiaTheme="minorEastAsia"/>
        </w:rPr>
        <w:t xml:space="preserve"> та міжвузольного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B05E57" w:rsidRPr="000203BD">
        <w:rPr>
          <w:rFonts w:eastAsiaTheme="minorEastAsia"/>
        </w:rPr>
        <w:t xml:space="preserve"> були розраховані аналогічні величини. Додатково було розраховано зміну коефіцієнта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після об'єднання бору з залізом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00B05E57" w:rsidRPr="000203BD">
        <w:rPr>
          <w:rFonts w:eastAsiaTheme="minorEastAsia"/>
        </w:rPr>
        <w:t>.</w:t>
      </w:r>
    </w:p>
    <w:p w14:paraId="3FE78121" w14:textId="719EA82D" w:rsidR="00690F20" w:rsidRDefault="00590581" w:rsidP="00690F20">
      <w:pPr>
        <w:spacing w:after="0" w:line="360" w:lineRule="auto"/>
        <w:ind w:firstLine="708"/>
        <w:jc w:val="both"/>
        <w:rPr>
          <w:rFonts w:eastAsiaTheme="minorEastAsia"/>
          <w:iCs/>
        </w:rPr>
      </w:pPr>
      <w:r w:rsidRPr="000203BD">
        <w:rPr>
          <w:rFonts w:eastAsiaTheme="minorEastAsia"/>
          <w:iCs/>
        </w:rPr>
        <w:t>На рис.</w:t>
      </w:r>
      <w:r w:rsidR="00E54C37" w:rsidRPr="000203BD">
        <w:rPr>
          <w:rFonts w:eastAsiaTheme="minorEastAsia"/>
          <w:iCs/>
        </w:rPr>
        <w:t>3.1</w:t>
      </w:r>
      <w:r w:rsidR="001B2F0E" w:rsidRPr="000203BD">
        <w:rPr>
          <w:rFonts w:eastAsiaTheme="minorEastAsia"/>
          <w:iCs/>
        </w:rPr>
        <w:t>-</w:t>
      </w:r>
      <w:r w:rsidR="00E54C37" w:rsidRPr="000203BD">
        <w:rPr>
          <w:rFonts w:eastAsiaTheme="minorEastAsia"/>
          <w:iCs/>
        </w:rPr>
        <w:t>3.3</w:t>
      </w:r>
      <w:r w:rsidRPr="000203BD">
        <w:rPr>
          <w:rFonts w:eastAsiaTheme="minorEastAsia"/>
          <w:iCs/>
        </w:rPr>
        <w:t xml:space="preserve"> </w:t>
      </w:r>
      <w:r w:rsidR="001B2F0E" w:rsidRPr="000203BD">
        <w:rPr>
          <w:rFonts w:eastAsiaTheme="minorEastAsia"/>
          <w:iCs/>
        </w:rPr>
        <w:t>наведені</w:t>
      </w:r>
      <w:r w:rsidRPr="000203BD">
        <w:rPr>
          <w:rFonts w:eastAsiaTheme="minorEastAsia"/>
          <w:iCs/>
        </w:rPr>
        <w:t xml:space="preserve"> типові змодельовані залежності значення </w:t>
      </w:r>
      <w:proofErr w:type="spellStart"/>
      <w:r w:rsidRPr="000203BD">
        <w:rPr>
          <w:rFonts w:eastAsiaTheme="minorEastAsia"/>
          <w:iCs/>
        </w:rPr>
        <w:t>фактора</w:t>
      </w:r>
      <w:proofErr w:type="spellEnd"/>
      <w:r w:rsidRPr="000203BD">
        <w:rPr>
          <w:rFonts w:eastAsiaTheme="minorEastAsia"/>
          <w:iCs/>
        </w:rPr>
        <w:t xml:space="preserve"> </w:t>
      </w:r>
      <w:proofErr w:type="spellStart"/>
      <w:r w:rsidR="00883AD9">
        <w:rPr>
          <w:rFonts w:eastAsiaTheme="minorEastAsia"/>
          <w:iCs/>
        </w:rPr>
        <w:t>не</w:t>
      </w:r>
      <w:r w:rsidRPr="000203BD">
        <w:rPr>
          <w:rFonts w:eastAsiaTheme="minorEastAsia"/>
          <w:iCs/>
        </w:rPr>
        <w:t>ідеальності</w:t>
      </w:r>
      <w:proofErr w:type="spellEnd"/>
      <w:r w:rsidRPr="000203BD">
        <w:rPr>
          <w:rFonts w:eastAsiaTheme="minorEastAsia"/>
          <w:iCs/>
        </w:rPr>
        <w:t xml:space="preserve"> </w:t>
      </w:r>
      <w:r w:rsidR="001B2F0E" w:rsidRPr="000203BD">
        <w:rPr>
          <w:rFonts w:eastAsiaTheme="minorEastAsia"/>
          <w:iCs/>
        </w:rPr>
        <w:t xml:space="preserve">в залежності </w:t>
      </w:r>
      <w:r w:rsidRPr="000203BD">
        <w:rPr>
          <w:rFonts w:eastAsiaTheme="minorEastAsia"/>
          <w:iCs/>
        </w:rPr>
        <w:t>від температури та концентраці</w:t>
      </w:r>
      <w:r w:rsidR="002E3BE4" w:rsidRPr="000203BD">
        <w:rPr>
          <w:rFonts w:eastAsiaTheme="minorEastAsia"/>
          <w:iCs/>
        </w:rPr>
        <w:t>й</w:t>
      </w:r>
      <w:r w:rsidRPr="000203BD">
        <w:rPr>
          <w:rFonts w:eastAsiaTheme="minorEastAsia"/>
          <w:iCs/>
        </w:rPr>
        <w:t xml:space="preserve"> заліза </w:t>
      </w:r>
      <w:r w:rsidR="002C1525" w:rsidRPr="000203BD">
        <w:rPr>
          <w:rFonts w:eastAsiaTheme="minorEastAsia"/>
          <w:iCs/>
        </w:rPr>
        <w:t>і</w:t>
      </w:r>
      <w:r w:rsidRPr="000203BD">
        <w:rPr>
          <w:rFonts w:eastAsiaTheme="minorEastAsia"/>
          <w:iCs/>
        </w:rPr>
        <w:t xml:space="preserve"> бору. </w:t>
      </w:r>
      <w:r w:rsidR="002C1525" w:rsidRPr="000203BD">
        <w:rPr>
          <w:rFonts w:eastAsiaTheme="minorEastAsia"/>
          <w:iCs/>
        </w:rPr>
        <w:t>Зауважимо, що п</w:t>
      </w:r>
      <w:r w:rsidRPr="000203BD">
        <w:rPr>
          <w:rFonts w:eastAsiaTheme="minorEastAsia"/>
          <w:iCs/>
        </w:rPr>
        <w:t xml:space="preserve">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w:t>
      </w:r>
      <w:r w:rsidRPr="000203BD">
        <w:rPr>
          <w:rFonts w:eastAsiaTheme="minorEastAsia"/>
          <w:iCs/>
        </w:rPr>
        <w:t xml:space="preserve"> 5) не </w:t>
      </w:r>
      <w:r w:rsidR="002C1525" w:rsidRPr="000203BD">
        <w:rPr>
          <w:rFonts w:eastAsiaTheme="minorEastAsia"/>
          <w:iCs/>
        </w:rPr>
        <w:t xml:space="preserve">всюди </w:t>
      </w:r>
      <w:r w:rsidR="001B2F0E" w:rsidRPr="000203BD">
        <w:rPr>
          <w:rFonts w:eastAsiaTheme="minorEastAsia"/>
          <w:iCs/>
        </w:rPr>
        <w:t>наведені</w:t>
      </w:r>
      <w:r w:rsidRPr="000203BD">
        <w:rPr>
          <w:rFonts w:eastAsiaTheme="minorEastAsia"/>
          <w:iCs/>
        </w:rPr>
        <w:t xml:space="preserve">, </w:t>
      </w:r>
      <w:r w:rsidR="002C1525" w:rsidRPr="000203BD">
        <w:rPr>
          <w:rFonts w:eastAsiaTheme="minorEastAsia"/>
          <w:iCs/>
        </w:rPr>
        <w:t>бо</w:t>
      </w:r>
      <w:r w:rsidRPr="000203BD">
        <w:rPr>
          <w:rFonts w:eastAsiaTheme="minorEastAsia"/>
          <w:iCs/>
        </w:rPr>
        <w:t xml:space="preserve"> </w:t>
      </w:r>
      <w:r w:rsidR="002C1525" w:rsidRPr="000203BD">
        <w:rPr>
          <w:rFonts w:eastAsiaTheme="minorEastAsia"/>
          <w:iCs/>
        </w:rPr>
        <w:t xml:space="preserve">для випадків </w:t>
      </w:r>
      <w:r w:rsidRPr="000203BD">
        <w:rPr>
          <w:rFonts w:eastAsiaTheme="minorEastAsia"/>
          <w:iCs/>
        </w:rPr>
        <w:t xml:space="preserve"> </w:t>
      </w:r>
      <w:r w:rsidR="002C1525" w:rsidRPr="000203BD">
        <w:rPr>
          <w:rFonts w:eastAsiaTheme="minorEastAsia"/>
          <w:iCs/>
        </w:rPr>
        <w:t>рис.</w:t>
      </w:r>
      <w:r w:rsidR="009104DC" w:rsidRPr="000203BD">
        <w:rPr>
          <w:rFonts w:eastAsiaTheme="minorEastAsia"/>
          <w:iCs/>
        </w:rPr>
        <w:t>3.1</w:t>
      </w:r>
      <w:r w:rsidR="002E3BE4" w:rsidRPr="000203BD">
        <w:rPr>
          <w:rFonts w:eastAsiaTheme="minorEastAsia"/>
          <w:iCs/>
        </w:rPr>
        <w:t>б</w:t>
      </w:r>
      <w:r w:rsidR="002C1525" w:rsidRPr="000203BD">
        <w:rPr>
          <w:rFonts w:eastAsiaTheme="minorEastAsia"/>
          <w:iCs/>
        </w:rPr>
        <w:t xml:space="preserve"> та рис.</w:t>
      </w:r>
      <w:r w:rsidR="009104DC" w:rsidRPr="000203BD">
        <w:rPr>
          <w:rFonts w:eastAsiaTheme="minorEastAsia"/>
          <w:iCs/>
        </w:rPr>
        <w:t>3.3</w:t>
      </w:r>
      <w:r w:rsidR="002E3BE4" w:rsidRPr="000203BD">
        <w:rPr>
          <w:rFonts w:eastAsiaTheme="minorEastAsia"/>
          <w:iCs/>
        </w:rPr>
        <w:t>а</w:t>
      </w:r>
      <w:r w:rsidR="002C1525" w:rsidRPr="000203BD">
        <w:rPr>
          <w:rFonts w:eastAsiaTheme="minorEastAsia"/>
          <w:iCs/>
        </w:rPr>
        <w:t xml:space="preserve"> вони </w:t>
      </w:r>
      <w:r w:rsidRPr="000203BD">
        <w:rPr>
          <w:rFonts w:eastAsiaTheme="minorEastAsia"/>
          <w:iCs/>
        </w:rPr>
        <w:t xml:space="preserve">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 4).</w:t>
      </w:r>
      <w:r w:rsidR="002C1525" w:rsidRPr="000203BD">
        <w:rPr>
          <w:rFonts w:eastAsiaTheme="minorEastAsia"/>
          <w:iCs/>
        </w:rPr>
        <w:t xml:space="preserve"> </w:t>
      </w:r>
    </w:p>
    <w:p w14:paraId="0D28A8FB" w14:textId="77777777" w:rsidR="00445159" w:rsidRPr="000203BD" w:rsidRDefault="00445159" w:rsidP="00690F20">
      <w:pPr>
        <w:spacing w:after="0" w:line="360" w:lineRule="auto"/>
        <w:ind w:firstLine="708"/>
        <w:jc w:val="both"/>
        <w:rPr>
          <w:rFonts w:eastAsiaTheme="minorEastAsia"/>
          <w:iCs/>
        </w:rPr>
      </w:pPr>
    </w:p>
    <w:p w14:paraId="1DC824EE" w14:textId="77777777" w:rsidR="008F69CD" w:rsidRPr="000203BD" w:rsidRDefault="008F69CD" w:rsidP="008F69CD">
      <w:pPr>
        <w:spacing w:after="0" w:line="360" w:lineRule="auto"/>
        <w:jc w:val="both"/>
        <w:rPr>
          <w:noProof/>
          <w:szCs w:val="28"/>
        </w:rPr>
      </w:pPr>
      <w:r w:rsidRPr="000203BD">
        <w:rPr>
          <w:noProof/>
          <w:szCs w:val="28"/>
        </w:rPr>
        <w:drawing>
          <wp:inline distT="0" distB="0" distL="0" distR="0" wp14:anchorId="2AB610F2" wp14:editId="4D1F12C2">
            <wp:extent cx="2880000" cy="2591630"/>
            <wp:effectExtent l="0" t="0" r="0" b="0"/>
            <wp:docPr id="1149252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591630"/>
                    </a:xfrm>
                    <a:prstGeom prst="rect">
                      <a:avLst/>
                    </a:prstGeom>
                    <a:noFill/>
                    <a:ln>
                      <a:noFill/>
                    </a:ln>
                  </pic:spPr>
                </pic:pic>
              </a:graphicData>
            </a:graphic>
          </wp:inline>
        </w:drawing>
      </w:r>
      <w:r w:rsidRPr="000203BD">
        <w:rPr>
          <w:noProof/>
          <w:szCs w:val="28"/>
        </w:rPr>
        <w:drawing>
          <wp:inline distT="0" distB="0" distL="0" distR="0" wp14:anchorId="2887DCFF" wp14:editId="1D0DDE7B">
            <wp:extent cx="2880000" cy="2591630"/>
            <wp:effectExtent l="0" t="0" r="0" b="0"/>
            <wp:docPr id="1718336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591630"/>
                    </a:xfrm>
                    <a:prstGeom prst="rect">
                      <a:avLst/>
                    </a:prstGeom>
                    <a:noFill/>
                    <a:ln>
                      <a:noFill/>
                    </a:ln>
                  </pic:spPr>
                </pic:pic>
              </a:graphicData>
            </a:graphic>
          </wp:inline>
        </w:drawing>
      </w:r>
    </w:p>
    <w:p w14:paraId="047B34B7" w14:textId="6BE74B8B" w:rsidR="002E3BE4" w:rsidRPr="00445159" w:rsidRDefault="008F69CD" w:rsidP="00445159">
      <w:pPr>
        <w:spacing w:after="0" w:line="360" w:lineRule="auto"/>
        <w:ind w:firstLine="708"/>
        <w:jc w:val="center"/>
        <w:rPr>
          <w:rFonts w:eastAsiaTheme="minorEastAsia"/>
        </w:rPr>
      </w:pPr>
      <w:r w:rsidRPr="000203BD">
        <w:rPr>
          <w:noProof/>
          <w:szCs w:val="28"/>
        </w:rPr>
        <w:t xml:space="preserve">Рис. 3.1 Фактор </w:t>
      </w:r>
      <w:r w:rsidR="00883AD9">
        <w:rPr>
          <w:noProof/>
          <w:szCs w:val="28"/>
        </w:rPr>
        <w:t>не</w:t>
      </w:r>
      <w:r w:rsidRPr="000203BD">
        <w:rPr>
          <w:noProof/>
          <w:szCs w:val="28"/>
        </w:rPr>
        <w:t>ідеальності та його зміна в залежності від температури та концентрації бору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A</m:t>
            </m:r>
          </m:sub>
        </m:sSub>
        <m:r>
          <w:rPr>
            <w:rFonts w:ascii="Cambria Math" w:hAnsi="Cambria Math"/>
            <w:noProof/>
            <w:szCs w:val="28"/>
          </w:rPr>
          <m:t>)</m:t>
        </m:r>
      </m:oMath>
      <w:r w:rsidRPr="000203BD">
        <w:rPr>
          <w:noProof/>
          <w:szCs w:val="28"/>
        </w:rPr>
        <w:t xml:space="preserve">.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r>
          <w:rPr>
            <w:rFonts w:ascii="Cambria Math" w:hAnsi="Cambria Math"/>
            <w:noProof/>
            <w:szCs w:val="28"/>
          </w:rPr>
          <m:t xml:space="preserve">, </m:t>
        </m:r>
        <m:sSup>
          <m:sSupPr>
            <m:ctrlPr>
              <w:rPr>
                <w:rFonts w:ascii="Cambria Math" w:hAnsi="Cambria Math"/>
                <w:noProof/>
                <w:szCs w:val="28"/>
              </w:rPr>
            </m:ctrlPr>
          </m:sSupPr>
          <m:e>
            <m:r>
              <w:rPr>
                <w:rFonts w:ascii="Cambria Math" w:hAnsi="Cambria Math"/>
                <w:noProof/>
                <w:szCs w:val="28"/>
              </w:rPr>
              <m:t>см</m:t>
            </m:r>
          </m:e>
          <m:sup>
            <m:r>
              <w:rPr>
                <w:rFonts w:ascii="Cambria Math" w:hAnsi="Cambria Math"/>
                <w:noProof/>
                <w:szCs w:val="28"/>
              </w:rPr>
              <m:t>-3</m:t>
            </m:r>
          </m:sup>
        </m:sSup>
      </m:oMath>
      <w:r w:rsidRPr="000203BD">
        <w:rPr>
          <w:noProof/>
          <w:szCs w:val="28"/>
        </w:rPr>
        <w:t xml:space="preserve">: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10</m:t>
            </m:r>
          </m:sup>
        </m:sSup>
      </m:oMath>
      <w:r w:rsidRPr="000203BD">
        <w:rPr>
          <w:noProof/>
          <w:szCs w:val="28"/>
        </w:rPr>
        <w:t xml:space="preserve"> (а),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13</m:t>
            </m:r>
          </m:sup>
        </m:sSup>
      </m:oMath>
      <w:r w:rsidRPr="000203BD">
        <w:rPr>
          <w:noProof/>
          <w:szCs w:val="28"/>
        </w:rPr>
        <w:t xml:space="preserve"> (б); </w:t>
      </w:r>
      <m:oMath>
        <m:sSub>
          <m:sSubPr>
            <m:ctrlPr>
              <w:rPr>
                <w:rFonts w:ascii="Cambria Math" w:hAnsi="Cambria Math"/>
                <w:noProof/>
                <w:szCs w:val="28"/>
              </w:rPr>
            </m:ctrlPr>
          </m:sSubPr>
          <m:e>
            <m:r>
              <w:rPr>
                <w:rFonts w:ascii="Cambria Math" w:hAnsi="Cambria Math"/>
                <w:noProof/>
                <w:szCs w:val="28"/>
              </w:rPr>
              <m:t>d</m:t>
            </m:r>
          </m:e>
          <m:sub>
            <m:r>
              <w:rPr>
                <w:rFonts w:ascii="Cambria Math" w:hAnsi="Cambria Math"/>
                <w:noProof/>
                <w:szCs w:val="28"/>
              </w:rPr>
              <m:t>p</m:t>
            </m:r>
          </m:sub>
        </m:sSub>
        <m:r>
          <w:rPr>
            <w:rFonts w:ascii="Cambria Math" w:hAnsi="Cambria Math"/>
            <w:noProof/>
            <w:szCs w:val="28"/>
          </w:rPr>
          <m:t xml:space="preserve"> = 240 мкм</m:t>
        </m:r>
      </m:oMath>
      <w:r w:rsidRPr="000203BD">
        <w:rPr>
          <w:noProof/>
          <w:szCs w:val="28"/>
        </w:rPr>
        <w:t xml:space="preserve">. Поверхні: 1 - залежність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FeB</m:t>
            </m:r>
          </m:sub>
        </m:sSub>
      </m:oMath>
      <w:r w:rsidRPr="000203BD">
        <w:rPr>
          <w:noProof/>
          <w:szCs w:val="28"/>
        </w:rPr>
        <w:t xml:space="preserve">, 2 -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oMath>
      <w:r w:rsidRPr="000203BD">
        <w:rPr>
          <w:noProof/>
          <w:szCs w:val="28"/>
        </w:rPr>
        <w:t xml:space="preserve">, 3 - </w:t>
      </w:r>
      <m:oMath>
        <m:sSub>
          <m:sSubPr>
            <m:ctrlPr>
              <w:rPr>
                <w:rFonts w:ascii="Cambria Math" w:hAnsi="Cambria Math"/>
                <w:noProof/>
                <w:szCs w:val="28"/>
              </w:rPr>
            </m:ctrlPr>
          </m:sSubPr>
          <m:e>
            <m:r>
              <w:rPr>
                <w:rFonts w:ascii="Cambria Math" w:hAnsi="Cambria Math"/>
                <w:noProof/>
                <w:szCs w:val="28"/>
              </w:rPr>
              <m:t>δn</m:t>
            </m:r>
          </m:e>
          <m:sub>
            <m:r>
              <w:rPr>
                <w:rFonts w:ascii="Cambria Math" w:hAnsi="Cambria Math"/>
                <w:noProof/>
                <w:szCs w:val="28"/>
              </w:rPr>
              <m:t>Fe-FeB</m:t>
            </m:r>
          </m:sub>
        </m:sSub>
      </m:oMath>
      <w:r w:rsidRPr="000203BD">
        <w:rPr>
          <w:noProof/>
          <w:szCs w:val="28"/>
        </w:rPr>
        <w:t xml:space="preserve">, 4 -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FeB</m:t>
            </m:r>
          </m:sub>
          <m:sup>
            <m:r>
              <w:rPr>
                <w:rFonts w:ascii="Cambria Math" w:hAnsi="Cambria Math"/>
                <w:noProof/>
                <w:szCs w:val="28"/>
              </w:rPr>
              <m:t>ШРХ</m:t>
            </m:r>
          </m:sup>
        </m:sSubSup>
      </m:oMath>
      <w:r w:rsidRPr="000203BD">
        <w:rPr>
          <w:noProof/>
          <w:szCs w:val="28"/>
        </w:rPr>
        <w:t xml:space="preserve">, 5 -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m:t>
            </m:r>
          </m:sub>
          <m:sup>
            <m:r>
              <w:rPr>
                <w:rFonts w:ascii="Cambria Math" w:hAnsi="Cambria Math"/>
                <w:noProof/>
                <w:szCs w:val="28"/>
              </w:rPr>
              <m:t>ШРХ</m:t>
            </m:r>
          </m:sup>
        </m:sSubSup>
      </m:oMath>
    </w:p>
    <w:p w14:paraId="2D3CED61" w14:textId="05A1F8F2" w:rsidR="002C1525" w:rsidRPr="000203BD" w:rsidRDefault="002E3BE4" w:rsidP="002C1525">
      <w:pPr>
        <w:spacing w:after="0" w:line="360" w:lineRule="auto"/>
        <w:jc w:val="both"/>
        <w:rPr>
          <w:rFonts w:eastAsiaTheme="minorEastAsia"/>
          <w:iCs/>
        </w:rPr>
      </w:pPr>
      <w:r w:rsidRPr="000203BD">
        <w:rPr>
          <w:rFonts w:eastAsiaTheme="minorEastAsia"/>
          <w:iCs/>
          <w:noProof/>
        </w:rPr>
        <w:lastRenderedPageBreak/>
        <w:drawing>
          <wp:inline distT="0" distB="0" distL="0" distR="0" wp14:anchorId="7826F52B" wp14:editId="7D9E9BD7">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0203BD">
        <w:rPr>
          <w:rFonts w:eastAsiaTheme="minorEastAsia"/>
          <w:iCs/>
          <w:noProof/>
        </w:rPr>
        <w:drawing>
          <wp:inline distT="0" distB="0" distL="0" distR="0" wp14:anchorId="5E45817D" wp14:editId="27442DD2">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0203BD">
        <w:rPr>
          <w:rFonts w:eastAsiaTheme="minorEastAsia"/>
          <w:iCs/>
          <w:noProof/>
        </w:rPr>
        <w:drawing>
          <wp:inline distT="0" distB="0" distL="0" distR="0" wp14:anchorId="5CCF125E" wp14:editId="187DA589">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678614C1" w14:textId="4E219B18" w:rsidR="000846EE" w:rsidRPr="000203BD" w:rsidRDefault="000846EE" w:rsidP="006B63C4">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3.2</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 xml:space="preserve">ідеальності та його зміна в залежності від температури та концентрації заліза.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N</m:t>
            </m:r>
          </m:e>
          <m:sub>
            <m:r>
              <w:rPr>
                <w:rFonts w:ascii="Cambria Math" w:hAnsi="Cambria Math"/>
                <w:noProof/>
                <w:color w:val="auto"/>
                <w:sz w:val="28"/>
                <w:szCs w:val="28"/>
              </w:rPr>
              <m:t>B</m:t>
            </m:r>
          </m:sub>
        </m:sSub>
        <m:r>
          <w:rPr>
            <w:rFonts w:ascii="Cambria Math" w:hAnsi="Cambria Math"/>
            <w:noProof/>
            <w:color w:val="auto"/>
            <w:sz w:val="28"/>
            <w:szCs w:val="28"/>
          </w:rPr>
          <m:t xml:space="preserve">, </m:t>
        </m:r>
        <m:sSup>
          <m:sSupPr>
            <m:ctrlPr>
              <w:rPr>
                <w:rFonts w:ascii="Cambria Math" w:hAnsi="Cambria Math"/>
                <w:iCs w:val="0"/>
                <w:noProof/>
                <w:color w:val="auto"/>
                <w:sz w:val="28"/>
                <w:szCs w:val="28"/>
              </w:rPr>
            </m:ctrlPr>
          </m:sSupPr>
          <m:e>
            <m:r>
              <w:rPr>
                <w:rFonts w:ascii="Cambria Math" w:hAnsi="Cambria Math"/>
                <w:noProof/>
                <w:color w:val="auto"/>
                <w:sz w:val="28"/>
                <w:szCs w:val="28"/>
              </w:rPr>
              <m:t>см</m:t>
            </m:r>
          </m:e>
          <m:sup>
            <m:r>
              <w:rPr>
                <w:rFonts w:ascii="Cambria Math" w:hAnsi="Cambria Math"/>
                <w:noProof/>
                <w:color w:val="auto"/>
                <w:sz w:val="28"/>
                <w:szCs w:val="28"/>
              </w:rPr>
              <m:t>-3</m:t>
            </m:r>
          </m:sup>
        </m:sSup>
      </m:oMath>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15</m:t>
            </m:r>
          </m:sup>
        </m:sSup>
      </m:oMath>
      <w:r w:rsidRPr="000203BD">
        <w:rPr>
          <w:i w:val="0"/>
          <w:iCs w:val="0"/>
          <w:noProof/>
          <w:color w:val="auto"/>
          <w:sz w:val="28"/>
          <w:szCs w:val="28"/>
        </w:rPr>
        <w:t xml:space="preserve"> (</w:t>
      </w:r>
      <w:r w:rsidR="002E3BE4" w:rsidRPr="000203BD">
        <w:rPr>
          <w:i w:val="0"/>
          <w:iCs w:val="0"/>
          <w:noProof/>
          <w:color w:val="auto"/>
          <w:sz w:val="28"/>
          <w:szCs w:val="28"/>
        </w:rPr>
        <w:t>а</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16</m:t>
            </m:r>
          </m:sup>
        </m:sSup>
      </m:oMath>
      <w:r w:rsidRPr="000203BD">
        <w:rPr>
          <w:i w:val="0"/>
          <w:iCs w:val="0"/>
          <w:noProof/>
          <w:color w:val="auto"/>
          <w:sz w:val="28"/>
          <w:szCs w:val="28"/>
        </w:rPr>
        <w:t xml:space="preserve"> (</w:t>
      </w:r>
      <w:r w:rsidR="002E3BE4" w:rsidRPr="000203BD">
        <w:rPr>
          <w:i w:val="0"/>
          <w:iCs w:val="0"/>
          <w:noProof/>
          <w:color w:val="auto"/>
          <w:sz w:val="28"/>
          <w:szCs w:val="28"/>
        </w:rPr>
        <w:t>б</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17</m:t>
            </m:r>
          </m:sup>
        </m:sSup>
      </m:oMath>
      <w:r w:rsidRPr="000203BD">
        <w:rPr>
          <w:i w:val="0"/>
          <w:iCs w:val="0"/>
          <w:noProof/>
          <w:color w:val="auto"/>
          <w:sz w:val="28"/>
          <w:szCs w:val="28"/>
        </w:rPr>
        <w:t xml:space="preserve"> (</w:t>
      </w:r>
      <w:r w:rsidR="002E3BE4" w:rsidRPr="000203BD">
        <w:rPr>
          <w:i w:val="0"/>
          <w:iCs w:val="0"/>
          <w:noProof/>
          <w:color w:val="auto"/>
          <w:sz w:val="28"/>
          <w:szCs w:val="28"/>
        </w:rPr>
        <w:t>в</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150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43EA7A3B" w14:textId="77777777" w:rsidR="000846EE" w:rsidRPr="000203BD" w:rsidRDefault="000846EE" w:rsidP="000846EE"/>
    <w:p w14:paraId="1DFD5687" w14:textId="3E4BE1AE" w:rsidR="000846EE" w:rsidRPr="000203BD" w:rsidRDefault="002E3BE4" w:rsidP="000846EE">
      <w:r w:rsidRPr="000203BD">
        <w:rPr>
          <w:noProof/>
        </w:rPr>
        <w:drawing>
          <wp:inline distT="0" distB="0" distL="0" distR="0" wp14:anchorId="630B3345" wp14:editId="62E6F313">
            <wp:extent cx="2952000" cy="2929234"/>
            <wp:effectExtent l="0" t="0" r="0" b="0"/>
            <wp:docPr id="12377109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r w:rsidRPr="000203BD">
        <w:rPr>
          <w:noProof/>
        </w:rPr>
        <w:drawing>
          <wp:inline distT="0" distB="0" distL="0" distR="0" wp14:anchorId="569FCD7A" wp14:editId="0C84EF8F">
            <wp:extent cx="2952000" cy="2929234"/>
            <wp:effectExtent l="0" t="0" r="0" b="0"/>
            <wp:docPr id="111019970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p>
    <w:p w14:paraId="6410C615" w14:textId="2BE53320" w:rsidR="000846EE" w:rsidRPr="000203BD" w:rsidRDefault="000846EE" w:rsidP="00B1356E">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3.3</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ідеальності та його зміна в залежності від концентрації заліза</w:t>
      </w:r>
      <w:r w:rsidR="006A1B0D" w:rsidRPr="000203BD">
        <w:rPr>
          <w:i w:val="0"/>
          <w:iCs w:val="0"/>
          <w:noProof/>
          <w:color w:val="auto"/>
          <w:sz w:val="28"/>
          <w:szCs w:val="28"/>
        </w:rPr>
        <w:t xml:space="preserve"> та концентрації бора</w:t>
      </w:r>
      <w:r w:rsidRPr="000203BD">
        <w:rPr>
          <w:i w:val="0"/>
          <w:iCs w:val="0"/>
          <w:noProof/>
          <w:color w:val="auto"/>
          <w:sz w:val="28"/>
          <w:szCs w:val="28"/>
        </w:rPr>
        <w:t xml:space="preserve">. </w:t>
      </w:r>
      <m:oMath>
        <m:r>
          <w:rPr>
            <w:rFonts w:ascii="Cambria Math" w:hAnsi="Cambria Math"/>
            <w:noProof/>
            <w:color w:val="auto"/>
            <w:sz w:val="28"/>
            <w:szCs w:val="28"/>
          </w:rPr>
          <m:t>T, K</m:t>
        </m:r>
      </m:oMath>
      <w:r w:rsidRPr="000203BD">
        <w:rPr>
          <w:i w:val="0"/>
          <w:iCs w:val="0"/>
          <w:noProof/>
          <w:color w:val="auto"/>
          <w:sz w:val="28"/>
          <w:szCs w:val="28"/>
        </w:rPr>
        <w:t xml:space="preserve">: </w:t>
      </w:r>
      <w:r w:rsidR="006A1B0D" w:rsidRPr="000203BD">
        <w:rPr>
          <w:i w:val="0"/>
          <w:iCs w:val="0"/>
          <w:noProof/>
          <w:color w:val="auto"/>
          <w:sz w:val="28"/>
          <w:szCs w:val="28"/>
        </w:rPr>
        <w:t xml:space="preserve">290 </w:t>
      </w:r>
      <w:r w:rsidRPr="000203BD">
        <w:rPr>
          <w:i w:val="0"/>
          <w:iCs w:val="0"/>
          <w:noProof/>
          <w:color w:val="auto"/>
          <w:sz w:val="28"/>
          <w:szCs w:val="28"/>
        </w:rPr>
        <w:t>(</w:t>
      </w:r>
      <w:r w:rsidR="002E3BE4" w:rsidRPr="000203BD">
        <w:rPr>
          <w:i w:val="0"/>
          <w:iCs w:val="0"/>
          <w:noProof/>
          <w:color w:val="auto"/>
          <w:sz w:val="28"/>
          <w:szCs w:val="28"/>
        </w:rPr>
        <w:t>а</w:t>
      </w:r>
      <w:r w:rsidRPr="000203BD">
        <w:rPr>
          <w:i w:val="0"/>
          <w:iCs w:val="0"/>
          <w:noProof/>
          <w:color w:val="auto"/>
          <w:sz w:val="28"/>
          <w:szCs w:val="28"/>
        </w:rPr>
        <w:t xml:space="preserve">), </w:t>
      </w:r>
      <w:r w:rsidR="006A1B0D" w:rsidRPr="000203BD">
        <w:rPr>
          <w:i w:val="0"/>
          <w:iCs w:val="0"/>
          <w:noProof/>
          <w:color w:val="auto"/>
          <w:sz w:val="28"/>
          <w:szCs w:val="28"/>
        </w:rPr>
        <w:t xml:space="preserve">340 </w:t>
      </w:r>
      <w:r w:rsidRPr="000203BD">
        <w:rPr>
          <w:i w:val="0"/>
          <w:iCs w:val="0"/>
          <w:noProof/>
          <w:color w:val="auto"/>
          <w:sz w:val="28"/>
          <w:szCs w:val="28"/>
        </w:rPr>
        <w:t>(</w:t>
      </w:r>
      <w:r w:rsidR="002E3BE4" w:rsidRPr="000203BD">
        <w:rPr>
          <w:i w:val="0"/>
          <w:iCs w:val="0"/>
          <w:noProof/>
          <w:color w:val="auto"/>
          <w:sz w:val="28"/>
          <w:szCs w:val="28"/>
        </w:rPr>
        <w:t>б</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180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199B0D25" w14:textId="77777777" w:rsidR="00B1356E" w:rsidRPr="000203BD" w:rsidRDefault="00B1356E" w:rsidP="00B1356E"/>
    <w:p w14:paraId="0B8631AE" w14:textId="47CA381D" w:rsidR="00F60CD3" w:rsidRPr="000203BD" w:rsidRDefault="00B1356E" w:rsidP="007A1816">
      <w:pPr>
        <w:spacing w:line="360" w:lineRule="auto"/>
        <w:ind w:firstLine="708"/>
        <w:jc w:val="both"/>
      </w:pPr>
      <w:r w:rsidRPr="000203BD">
        <w:t xml:space="preserve">Концентрація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17357" w:rsidRPr="000203BD">
        <w:t xml:space="preserve"> </w:t>
      </w:r>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вона зростає з підвищенням температури і при зменшенні рівня легування. Оскільки тільки іонізоване залізо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Pr="000203BD">
        <w:t xml:space="preserve"> (на відміну від нейтрального заліза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Pr="000203BD">
        <w:t xml:space="preserve">) бере активну участь у рекомбінації </w:t>
      </w:r>
      <w:r w:rsidR="00772537" w:rsidRPr="000203BD">
        <w:t>в ОПЗ</w:t>
      </w:r>
      <w:r w:rsidRPr="000203BD">
        <w:t xml:space="preserve">, то ці процеси відбуваються при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≥0,6 </m:t>
        </m:r>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(де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 глибина </w:t>
      </w:r>
      <w:r w:rsidR="00772537" w:rsidRPr="000203BD">
        <w:t>ОПЗ</w:t>
      </w:r>
      <w:r w:rsidRPr="000203BD">
        <w:t xml:space="preserve">). </w:t>
      </w:r>
      <w:r w:rsidRPr="000203BD">
        <w:lastRenderedPageBreak/>
        <w:t xml:space="preserve">Причому </w:t>
      </w:r>
      <w:r w:rsidR="00772537" w:rsidRPr="000203BD">
        <w:t>область рекомбінації</w:t>
      </w:r>
      <w:r w:rsidRPr="000203BD">
        <w:t xml:space="preserve">, яка визначає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зміщується від p</w:t>
      </w:r>
      <w:r w:rsidR="00772537" w:rsidRPr="000203BD">
        <w:t>-</w:t>
      </w:r>
      <w:r w:rsidRPr="000203BD">
        <w:t>n переходу зі збільшенням рівня легування.</w:t>
      </w:r>
    </w:p>
    <w:p w14:paraId="0509B979" w14:textId="6C9FB0AB" w:rsidR="00830382" w:rsidRPr="000203BD" w:rsidRDefault="00830382" w:rsidP="00F60CD3">
      <w:pPr>
        <w:spacing w:line="360" w:lineRule="auto"/>
        <w:jc w:val="both"/>
      </w:pPr>
      <w:r w:rsidRPr="000203BD">
        <w:tab/>
        <w:t xml:space="preserve">При аналізі </w:t>
      </w:r>
      <w:proofErr w:type="spellStart"/>
      <w:r w:rsidRPr="000203BD">
        <w:t>залежностей</w:t>
      </w:r>
      <w:proofErr w:type="spellEnd"/>
      <w:r w:rsidRPr="000203BD">
        <w:t xml:space="preserve">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температури та концентрації бору необхідно враховувати кілька факторів: </w:t>
      </w:r>
    </w:p>
    <w:p w14:paraId="38514553" w14:textId="084739D5" w:rsidR="00830382" w:rsidRPr="000203BD" w:rsidRDefault="00830382" w:rsidP="00830382">
      <w:pPr>
        <w:spacing w:line="360" w:lineRule="auto"/>
        <w:ind w:firstLine="708"/>
        <w:jc w:val="both"/>
      </w:pPr>
      <w:r w:rsidRPr="000203BD">
        <w:t xml:space="preserve">1) наявність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яка визначає ефективність рекомбінації. Відповідно до статистики Фермі-Дірака, ймовірність </w:t>
      </w:r>
      <w:r w:rsidR="002E3BE4" w:rsidRPr="000203BD">
        <w:t xml:space="preserve">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002E3BE4" w:rsidRPr="000203BD">
        <w:t xml:space="preserve"> </w:t>
      </w:r>
      <w:r w:rsidRPr="000203BD">
        <w:t>в невиродженому напівпровіднику p-типу з повним виснаженням акцепторів може бути виражена як</w:t>
      </w:r>
    </w:p>
    <w:p w14:paraId="238156EB" w14:textId="77777777" w:rsidR="00830382" w:rsidRPr="000203BD" w:rsidRDefault="00830382" w:rsidP="00830382">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830382" w:rsidRPr="000203BD" w14:paraId="6EF7730D" w14:textId="77777777" w:rsidTr="002E4307">
        <w:tc>
          <w:tcPr>
            <w:tcW w:w="8505" w:type="dxa"/>
            <w:vAlign w:val="center"/>
          </w:tcPr>
          <w:p w14:paraId="1F875344" w14:textId="573E3ECC" w:rsidR="00830382" w:rsidRPr="000203BD" w:rsidRDefault="00000000" w:rsidP="00830382">
            <w:pPr>
              <w:jc w:val="center"/>
              <w:rPr>
                <w:rFonts w:eastAsiaTheme="minorEastAsia"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exp</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num>
                          <m:den>
                            <m:r>
                              <w:rPr>
                                <w:rFonts w:ascii="Cambria Math" w:hAnsi="Cambria Math" w:cs="Times New Roman"/>
                              </w:rPr>
                              <m:t>kT</m:t>
                            </m:r>
                          </m:den>
                        </m:f>
                      </m:e>
                    </m:d>
                  </m:den>
                </m:f>
              </m:oMath>
            </m:oMathPara>
          </w:p>
        </w:tc>
        <w:tc>
          <w:tcPr>
            <w:tcW w:w="840" w:type="dxa"/>
            <w:vAlign w:val="center"/>
          </w:tcPr>
          <w:p w14:paraId="25920C88" w14:textId="62DA9937" w:rsidR="00830382" w:rsidRPr="000203BD" w:rsidRDefault="00830382" w:rsidP="009104DC">
            <w:pPr>
              <w:ind w:right="-82"/>
              <w:jc w:val="right"/>
              <w:rPr>
                <w:rFonts w:cs="Times New Roman"/>
              </w:rPr>
            </w:pPr>
            <w:r w:rsidRPr="000203BD">
              <w:rPr>
                <w:rFonts w:cs="Times New Roman"/>
              </w:rPr>
              <w:t>(</w:t>
            </w:r>
            <w:r w:rsidR="009104DC" w:rsidRPr="000203BD">
              <w:rPr>
                <w:rFonts w:cs="Times New Roman"/>
              </w:rPr>
              <w:t>3.1</w:t>
            </w:r>
            <w:r w:rsidRPr="000203BD">
              <w:rPr>
                <w:rFonts w:cs="Times New Roman"/>
              </w:rPr>
              <w:t>)</w:t>
            </w:r>
          </w:p>
        </w:tc>
      </w:tr>
    </w:tbl>
    <w:p w14:paraId="30152DCB" w14:textId="13D6714B" w:rsidR="00830382" w:rsidRPr="000203BD" w:rsidRDefault="00830382" w:rsidP="00830382">
      <w:pPr>
        <w:spacing w:line="360" w:lineRule="auto"/>
        <w:jc w:val="both"/>
      </w:pPr>
    </w:p>
    <w:p w14:paraId="630A8135" w14:textId="3066A698" w:rsidR="00830382" w:rsidRPr="000203BD" w:rsidRDefault="00830382" w:rsidP="00830382">
      <w:pPr>
        <w:spacing w:line="360" w:lineRule="auto"/>
        <w:ind w:firstLine="708"/>
        <w:jc w:val="both"/>
      </w:pPr>
      <w:r w:rsidRPr="000203BD">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0203BD">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і низька T), ця залежність змінюється повільно, </w:t>
      </w:r>
      <m:oMath>
        <m:r>
          <w:rPr>
            <w:rFonts w:ascii="Cambria Math" w:hAnsi="Cambria Math"/>
          </w:rPr>
          <m:t>n</m:t>
        </m:r>
      </m:oMath>
      <w:r w:rsidRPr="000203BD">
        <w:t xml:space="preserve"> не залежить від температури і повільно зростає зі збільшенням рівня легування (рис.</w:t>
      </w:r>
      <w:r w:rsidR="009104DC" w:rsidRPr="000203BD">
        <w:t>3.2</w:t>
      </w:r>
      <w:r w:rsidRPr="000203BD">
        <w:t>(</w:t>
      </w:r>
      <w:r w:rsidR="006B63C4" w:rsidRPr="000203BD">
        <w:t>б</w:t>
      </w:r>
      <w:r w:rsidRPr="000203BD">
        <w:t>),(</w:t>
      </w:r>
      <w:r w:rsidR="006B63C4" w:rsidRPr="000203BD">
        <w:t>в</w:t>
      </w:r>
      <w:r w:rsidRPr="000203BD">
        <w:t xml:space="preserve">); </w:t>
      </w:r>
      <w:r w:rsidR="009104DC" w:rsidRPr="000203BD">
        <w:t>3.3</w:t>
      </w:r>
      <w:r w:rsidRPr="000203BD">
        <w:t>(</w:t>
      </w:r>
      <w:r w:rsidR="006B63C4" w:rsidRPr="000203BD">
        <w:t>а</w:t>
      </w:r>
      <w:r w:rsidRPr="000203BD">
        <w:t xml:space="preserve">)).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або (і) збільшенні T рівень заповнюється електроном у досить вузькому діапазоні значень, рекомбінація ШРХ припиняється, а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різко зменшується</w:t>
      </w:r>
      <w:r w:rsidR="00FF5A3D" w:rsidRPr="000203BD">
        <w:t xml:space="preserve"> (</w:t>
      </w:r>
      <w:r w:rsidRPr="000203BD">
        <w:t xml:space="preserve">рис. </w:t>
      </w:r>
      <w:r w:rsidR="009104DC" w:rsidRPr="000203BD">
        <w:t>3.1</w:t>
      </w:r>
      <w:r w:rsidRPr="000203BD">
        <w:t xml:space="preserve">, </w:t>
      </w:r>
      <w:r w:rsidR="009104DC" w:rsidRPr="000203BD">
        <w:t>3.2</w:t>
      </w:r>
      <w:r w:rsidRPr="000203BD">
        <w:t>(</w:t>
      </w:r>
      <w:r w:rsidR="006B63C4" w:rsidRPr="000203BD">
        <w:t>а</w:t>
      </w:r>
      <w:r w:rsidRPr="000203BD">
        <w:t xml:space="preserve">); </w:t>
      </w:r>
      <w:r w:rsidR="009104DC" w:rsidRPr="000203BD">
        <w:t>3.3</w:t>
      </w:r>
      <w:r w:rsidRPr="000203BD">
        <w:t>(</w:t>
      </w:r>
      <w:r w:rsidR="006B63C4" w:rsidRPr="000203BD">
        <w:t>б</w:t>
      </w:r>
      <w:r w:rsidRPr="000203BD">
        <w:t>)</w:t>
      </w:r>
      <w:r w:rsidR="00FF5A3D" w:rsidRPr="000203BD">
        <w:t>)</w:t>
      </w:r>
      <w:r w:rsidRPr="000203BD">
        <w:t>.</w:t>
      </w:r>
    </w:p>
    <w:p w14:paraId="21005071" w14:textId="7A976C0D" w:rsidR="00B6501C" w:rsidRPr="000203BD" w:rsidRDefault="00B6501C" w:rsidP="00B6501C">
      <w:pPr>
        <w:spacing w:line="360" w:lineRule="auto"/>
        <w:ind w:firstLine="708"/>
        <w:jc w:val="both"/>
      </w:pPr>
      <w:r w:rsidRPr="000203BD">
        <w:t xml:space="preserve">2) баланс рекомбінації, пов'язаної з дефектами, та власної рекомбінації. Рекомбінація ШРХ, як правило, призводить до збільшення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якщо рекомбінація, пов'язана з дефектами, є домінуючою, то в публікаціях часто пишуть, що n = 2. Випромінювальна </w:t>
      </w:r>
      <w:proofErr w:type="spellStart"/>
      <w:r w:rsidRPr="000203BD">
        <w:t>міжзонна</w:t>
      </w:r>
      <w:proofErr w:type="spellEnd"/>
      <w:r w:rsidRPr="000203BD">
        <w:t xml:space="preserve"> та </w:t>
      </w:r>
      <w:proofErr w:type="spellStart"/>
      <w:r w:rsidRPr="000203BD">
        <w:t>оже</w:t>
      </w:r>
      <w:proofErr w:type="spellEnd"/>
      <w:r w:rsidRPr="000203BD">
        <w:t xml:space="preserve">-рекомбінації посилюються при збільшенні як концентрації вільних носіїв заряду (рівня легування), так і температури </w:t>
      </w:r>
      <w:r w:rsidRPr="000203BD">
        <w:rPr>
          <w:color w:val="FF0000"/>
        </w:rPr>
        <w:t>[nguyen2014]</w:t>
      </w:r>
      <w:r w:rsidRPr="000203BD">
        <w:t xml:space="preserve">. У цьому випадку фактор </w:t>
      </w:r>
      <w:proofErr w:type="spellStart"/>
      <w:r w:rsidR="00883AD9">
        <w:t>не</w:t>
      </w:r>
      <w:r w:rsidRPr="000203BD">
        <w:t>ідеальності</w:t>
      </w:r>
      <w:proofErr w:type="spellEnd"/>
      <w:r w:rsidRPr="000203BD">
        <w:t xml:space="preserve">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0203BD">
        <w:rPr>
          <w:rFonts w:eastAsiaTheme="minorEastAsia"/>
        </w:rPr>
        <w:t xml:space="preserve"> </w:t>
      </w:r>
      <w:r w:rsidRPr="000203BD">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0203BD">
        <w:t xml:space="preserve"> стають ненульовими. Цей ефект спостерігається в кутах поверхонь на рис.3.1(a); 3.2(б),(в); 3.3.</w:t>
      </w:r>
    </w:p>
    <w:p w14:paraId="409EA3D7" w14:textId="74F0D110" w:rsidR="00B6501C" w:rsidRPr="000203BD" w:rsidRDefault="00B6501C" w:rsidP="00B6501C">
      <w:pPr>
        <w:spacing w:line="360" w:lineRule="auto"/>
        <w:ind w:firstLine="708"/>
        <w:jc w:val="both"/>
      </w:pPr>
      <w:r w:rsidRPr="000203BD">
        <w:lastRenderedPageBreak/>
        <w:t xml:space="preserve">Зміна концентрації </w:t>
      </w:r>
      <w:proofErr w:type="spellStart"/>
      <w:r w:rsidRPr="000203BD">
        <w:t>домішкового</w:t>
      </w:r>
      <w:proofErr w:type="spellEnd"/>
      <w:r w:rsidRPr="000203BD">
        <w:t xml:space="preserve"> заліза майже не впливає на характер залежності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очікувано супроводжується збільшенням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(див. рис.3.2, 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0203BD">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заповнений електронами (</w:t>
      </w:r>
      <m:oMath>
        <m:r>
          <w:rPr>
            <w:rFonts w:ascii="Cambria Math" w:hAnsi="Cambria Math"/>
          </w:rPr>
          <m:t>n &lt; 1,06</m:t>
        </m:r>
      </m:oMath>
      <w:r w:rsidRPr="000203BD">
        <w:t xml:space="preserve">). У той же час, при низькій концентрації заліза та однакових інших параметрах КСЕ більший внесок у фактор </w:t>
      </w:r>
      <w:proofErr w:type="spellStart"/>
      <w:r w:rsidR="00883AD9">
        <w:t>не</w:t>
      </w:r>
      <w:r w:rsidRPr="000203BD">
        <w:t>ідеальності</w:t>
      </w:r>
      <w:proofErr w:type="spellEnd"/>
      <w:r w:rsidRPr="000203BD">
        <w:t xml:space="preserve"> дає власна рекомбінація, а при низькій концентрації домішки спостерігається різке зменшення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(рис.3.2(б), (в))</w:t>
      </w:r>
    </w:p>
    <w:p w14:paraId="7C6DAC97" w14:textId="22F92B13" w:rsidR="00B6501C" w:rsidRDefault="00B6501C" w:rsidP="00B6501C">
      <w:pPr>
        <w:spacing w:line="360" w:lineRule="auto"/>
        <w:ind w:firstLine="708"/>
        <w:jc w:val="both"/>
      </w:pPr>
      <w:r w:rsidRPr="000203BD">
        <w:t>На рис.3.</w:t>
      </w:r>
      <w:r w:rsidR="00B6185A" w:rsidRPr="000203BD">
        <w:t>4</w:t>
      </w:r>
      <w:r w:rsidRPr="000203BD">
        <w:t xml:space="preserve">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0203BD">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і це є причиною того, чому </w:t>
      </w:r>
      <m:oMath>
        <m:r>
          <w:rPr>
            <w:rFonts w:ascii="Cambria Math" w:hAnsi="Cambria Math" w:cs="Times New Roman"/>
          </w:rPr>
          <m:t>β≈0</m:t>
        </m:r>
      </m:oMath>
      <w:r w:rsidRPr="000203BD">
        <w:rPr>
          <w:rFonts w:eastAsiaTheme="minorEastAsia"/>
        </w:rPr>
        <w:t xml:space="preserve"> при </w:t>
      </w:r>
      <m:oMath>
        <m:r>
          <w:rPr>
            <w:rFonts w:ascii="Cambria Math" w:eastAsiaTheme="minorEastAsia" w:hAnsi="Cambria Math"/>
          </w:rPr>
          <m:t>n&gt;1.3</m:t>
        </m:r>
      </m:oMath>
      <w:r w:rsidRPr="000203BD">
        <w:t>.</w:t>
      </w:r>
    </w:p>
    <w:p w14:paraId="6BE28BC6" w14:textId="77777777" w:rsidR="00445159" w:rsidRPr="000203BD" w:rsidRDefault="00445159" w:rsidP="00B6501C">
      <w:pPr>
        <w:spacing w:line="360" w:lineRule="auto"/>
        <w:ind w:firstLine="708"/>
        <w:jc w:val="both"/>
      </w:pPr>
    </w:p>
    <w:p w14:paraId="2A576024" w14:textId="77777777" w:rsidR="00B6501C" w:rsidRPr="000203BD" w:rsidRDefault="00B6501C" w:rsidP="00B6501C">
      <w:pPr>
        <w:spacing w:line="360" w:lineRule="auto"/>
        <w:jc w:val="center"/>
      </w:pPr>
      <w:r w:rsidRPr="000203BD">
        <w:rPr>
          <w:noProof/>
        </w:rPr>
        <w:drawing>
          <wp:inline distT="0" distB="0" distL="0" distR="0" wp14:anchorId="02DB98F3" wp14:editId="60E133E7">
            <wp:extent cx="4443874" cy="3131820"/>
            <wp:effectExtent l="0" t="0" r="0" b="0"/>
            <wp:docPr id="9008005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9790" cy="3157132"/>
                    </a:xfrm>
                    <a:prstGeom prst="rect">
                      <a:avLst/>
                    </a:prstGeom>
                    <a:noFill/>
                    <a:ln>
                      <a:noFill/>
                    </a:ln>
                  </pic:spPr>
                </pic:pic>
              </a:graphicData>
            </a:graphic>
          </wp:inline>
        </w:drawing>
      </w:r>
    </w:p>
    <w:p w14:paraId="751006A3" w14:textId="005A7586" w:rsidR="00B6501C" w:rsidRPr="000203BD" w:rsidRDefault="00B6501C" w:rsidP="00B6501C">
      <w:pPr>
        <w:spacing w:line="360" w:lineRule="auto"/>
        <w:jc w:val="center"/>
      </w:pPr>
      <w:r w:rsidRPr="000203BD">
        <w:t>Рис. 3.</w:t>
      </w:r>
      <w:r w:rsidR="00B6185A" w:rsidRPr="000203BD">
        <w:t>4</w:t>
      </w:r>
      <w:r w:rsidRPr="000203BD">
        <w:t xml:space="preserve"> Розраховані залежності довжини дифузії електронів в базі КСЕ у випадку наявності тільки </w:t>
      </w:r>
      <w:proofErr w:type="spellStart"/>
      <w:r w:rsidRPr="000203BD">
        <w:t>міжвузольного</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Заштрихована область - значення товщини бази, що використовувались при моделюванні.</w:t>
      </w:r>
    </w:p>
    <w:p w14:paraId="5635D4A3" w14:textId="77777777" w:rsidR="00866EAB" w:rsidRDefault="00866EAB" w:rsidP="00866EAB">
      <w:pPr>
        <w:spacing w:line="360" w:lineRule="auto"/>
        <w:ind w:firstLine="708"/>
        <w:jc w:val="both"/>
      </w:pPr>
    </w:p>
    <w:p w14:paraId="3E603864" w14:textId="36CCFF4F" w:rsidR="00B6501C" w:rsidRPr="000203BD" w:rsidRDefault="00B6501C" w:rsidP="00866EAB">
      <w:pPr>
        <w:spacing w:line="360" w:lineRule="auto"/>
        <w:ind w:firstLine="708"/>
        <w:jc w:val="both"/>
      </w:pPr>
      <w:r w:rsidRPr="000203BD">
        <w:lastRenderedPageBreak/>
        <w:t xml:space="preserve">Оскільки реакція асоціації призводить до зменшення впливу рекомбінації ШРХ, очікувалося,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0203BD">
        <w:t xml:space="preserve"> при всіх значеннях параметрів. Приклади таких очікуваних </w:t>
      </w:r>
      <w:proofErr w:type="spellStart"/>
      <w:r w:rsidRPr="000203BD">
        <w:t>залежностей</w:t>
      </w:r>
      <w:proofErr w:type="spellEnd"/>
      <w:r w:rsidRPr="000203BD">
        <w:t xml:space="preserve"> </w:t>
      </w:r>
      <w:r w:rsidR="00E86DB2">
        <w:t>наведені</w:t>
      </w:r>
      <w:r w:rsidRPr="000203BD">
        <w:t xml:space="preserve"> на рис.3.2(б),(в) і рис.3.3(а).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(див. рис.3.2(б), (в) або рис.3.3(a)).</w:t>
      </w:r>
    </w:p>
    <w:p w14:paraId="19813114" w14:textId="767032AB" w:rsidR="00445159" w:rsidRDefault="00B6501C" w:rsidP="00866EAB">
      <w:pPr>
        <w:spacing w:line="360" w:lineRule="auto"/>
        <w:ind w:firstLine="708"/>
        <w:jc w:val="both"/>
      </w:pPr>
      <w:r w:rsidRPr="000203BD">
        <w:t xml:space="preserve">Однак 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також можливий, див. рис.3.1, 3.2(а), 3.3(б).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спостерігаються в околі зменшення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яке викликане зайняттям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Причиною того,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може бути різниця в положеннях рівнів Фермі у випадках співіснування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з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Однак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Pr="000203BD">
        <w:rPr>
          <w:rFonts w:eastAsiaTheme="minorEastAsia"/>
        </w:rPr>
        <w:t>, тому</w:t>
      </w:r>
      <w:r w:rsidRPr="000203BD">
        <w:t xml:space="preserve"> не може бути причиною виявленого ефекту.</w:t>
      </w:r>
      <w:r w:rsidR="00445159">
        <w:t xml:space="preserve"> </w:t>
      </w:r>
      <w:r w:rsidRPr="000203BD">
        <w:t>На рис.3.</w:t>
      </w:r>
      <w:r w:rsidR="00B6185A" w:rsidRPr="000203BD">
        <w:t>5</w:t>
      </w:r>
      <w:r w:rsidRPr="000203BD">
        <w:t xml:space="preserve"> представлений просторовий розподіл </w:t>
      </w:r>
      <w:proofErr w:type="spellStart"/>
      <w:r w:rsidRPr="000203BD">
        <w:t>рекомбінаційно</w:t>
      </w:r>
      <w:proofErr w:type="spellEnd"/>
      <w:r w:rsidRPr="000203BD">
        <w:t xml:space="preserve"> активних </w:t>
      </w:r>
      <w:proofErr w:type="spellStart"/>
      <w:r w:rsidRPr="000203BD">
        <w:t>міжвузольних</w:t>
      </w:r>
      <w:proofErr w:type="spellEnd"/>
      <w:r w:rsidRPr="000203BD">
        <w:t xml:space="preserve"> атомів заліза до і після утворення пар та переходу в стан рівноваги. Ступінь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0203BD">
        <w:t xml:space="preserve"> залежить від відстані до p-n переходу. </w:t>
      </w:r>
    </w:p>
    <w:p w14:paraId="659690C4" w14:textId="77777777" w:rsidR="00866EAB" w:rsidRPr="000203BD" w:rsidRDefault="00866EAB" w:rsidP="00866EAB">
      <w:pPr>
        <w:spacing w:line="360" w:lineRule="auto"/>
        <w:ind w:firstLine="708"/>
        <w:jc w:val="both"/>
      </w:pPr>
      <w:r w:rsidRPr="000203BD">
        <w:t xml:space="preserve">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i є причиною зростання стійкості </w:t>
      </w:r>
      <w:proofErr w:type="spellStart"/>
      <w:r w:rsidRPr="000203BD">
        <w:t>фактора</w:t>
      </w:r>
      <w:proofErr w:type="spellEnd"/>
      <w:r w:rsidRPr="000203BD">
        <w:t xml:space="preserve"> </w:t>
      </w:r>
      <w:proofErr w:type="spellStart"/>
      <w:r>
        <w:t>не</w:t>
      </w:r>
      <w:r w:rsidRPr="000203BD">
        <w:t>ідеальності</w:t>
      </w:r>
      <w:proofErr w:type="spellEnd"/>
      <w:r w:rsidRPr="000203BD">
        <w:t xml:space="preserve"> до змін температури та рівня легування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Зауважимо, що цей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призводить до зменшення </w:t>
      </w:r>
      <m:oMath>
        <m:r>
          <w:rPr>
            <w:rFonts w:ascii="Cambria Math" w:hAnsi="Cambria Math"/>
          </w:rPr>
          <m:t>n</m:t>
        </m:r>
      </m:oMath>
      <w:r w:rsidRPr="000203BD">
        <w:t xml:space="preserve"> при вищій температурі (рис.3.2(a)), а також при меншій концентрації бору (рис.3.3(б)).</w:t>
      </w:r>
    </w:p>
    <w:p w14:paraId="405059EC" w14:textId="14BBE9E2" w:rsidR="00866EAB" w:rsidRPr="000203BD" w:rsidRDefault="00866EAB" w:rsidP="00866EAB">
      <w:pPr>
        <w:spacing w:line="360" w:lineRule="auto"/>
        <w:ind w:firstLine="708"/>
        <w:jc w:val="both"/>
      </w:pPr>
      <w:r w:rsidRPr="000203BD">
        <w:t xml:space="preserve">Беручи до уваги рівняння (2.12), можна відзначити, що фактор </w:t>
      </w:r>
      <w:proofErr w:type="spellStart"/>
      <w:r>
        <w:t>не</w:t>
      </w:r>
      <w:r w:rsidRPr="000203BD">
        <w:t>ідеальності</w:t>
      </w:r>
      <w:proofErr w:type="spellEnd"/>
      <w:r w:rsidRPr="000203BD">
        <w:t xml:space="preserve"> з'являється в частині, пов'язаній з рекомбінацією в ОПЗ, тому </w:t>
      </w:r>
      <m:oMath>
        <m:r>
          <w:rPr>
            <w:rFonts w:ascii="Cambria Math" w:hAnsi="Cambria Math"/>
          </w:rPr>
          <m:t>n</m:t>
        </m:r>
      </m:oMath>
      <w:r w:rsidRPr="000203BD">
        <w:t xml:space="preserve"> не повинен залежати від товщини бази нашого КСЕ. Однак така залежність спостерігається (див. рис.3.6(а)) і фактор </w:t>
      </w:r>
      <w:proofErr w:type="spellStart"/>
      <w:r>
        <w:t>не</w:t>
      </w:r>
      <w:r w:rsidRPr="000203BD">
        <w:t>ідеальності</w:t>
      </w:r>
      <w:proofErr w:type="spellEnd"/>
      <w:r w:rsidRPr="000203BD">
        <w:t xml:space="preserve"> зменшується зі збільшенням товщини.</w:t>
      </w:r>
    </w:p>
    <w:p w14:paraId="4BEBEDD7" w14:textId="77777777" w:rsidR="00B6501C" w:rsidRPr="000203BD" w:rsidRDefault="00B6501C" w:rsidP="00B6501C">
      <w:pPr>
        <w:spacing w:line="360" w:lineRule="auto"/>
        <w:jc w:val="center"/>
      </w:pPr>
      <w:r w:rsidRPr="000203BD">
        <w:rPr>
          <w:noProof/>
        </w:rPr>
        <w:lastRenderedPageBreak/>
        <w:drawing>
          <wp:inline distT="0" distB="0" distL="0" distR="0" wp14:anchorId="476661EF" wp14:editId="7213A360">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3EDA9529" w14:textId="6046129A" w:rsidR="00866EAB" w:rsidRPr="00EE2CD7" w:rsidRDefault="00B6501C" w:rsidP="00EE2CD7">
      <w:pPr>
        <w:spacing w:line="360" w:lineRule="auto"/>
        <w:jc w:val="center"/>
        <w:rPr>
          <w:iCs/>
        </w:rPr>
      </w:pPr>
      <w:r w:rsidRPr="000203BD">
        <w:t>Рис. 3.</w:t>
      </w:r>
      <w:r w:rsidR="00B6185A" w:rsidRPr="000203BD">
        <w:t>5</w:t>
      </w:r>
      <w:r w:rsidRPr="000203BD">
        <w:t xml:space="preserve"> Розподіл частки позитивно зарядженого </w:t>
      </w:r>
      <w:proofErr w:type="spellStart"/>
      <w:r w:rsidRPr="000203BD">
        <w:t>міжвузольного</w:t>
      </w:r>
      <w:proofErr w:type="spellEnd"/>
      <w:r w:rsidRPr="000203BD">
        <w:t xml:space="preserve">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в базі КСЕ. Криві 1 і 2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Крива 3 є різницею між кривими 1 і 2. T = 330 K,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p>
    <w:p w14:paraId="614D2A30" w14:textId="08083B60" w:rsidR="005E0625" w:rsidRPr="000203BD" w:rsidRDefault="005E0625" w:rsidP="005E0625">
      <w:pPr>
        <w:spacing w:line="360" w:lineRule="auto"/>
        <w:ind w:firstLine="708"/>
        <w:jc w:val="both"/>
      </w:pPr>
      <w:r w:rsidRPr="000203BD">
        <w:t xml:space="preserve">Це свідчить про те, що на значення </w:t>
      </w:r>
      <m:oMath>
        <m:r>
          <w:rPr>
            <w:rFonts w:ascii="Cambria Math" w:hAnsi="Cambria Math"/>
          </w:rPr>
          <m:t>n</m:t>
        </m:r>
      </m:oMath>
      <w:r w:rsidRPr="000203BD">
        <w:t xml:space="preserve"> впливають процеси, які відбуваються і в квазінейтральній області. Фактор </w:t>
      </w:r>
      <w:proofErr w:type="spellStart"/>
      <w:r w:rsidR="00883AD9">
        <w:t>не</w:t>
      </w:r>
      <w:r w:rsidRPr="000203BD">
        <w:t>ідеальності</w:t>
      </w:r>
      <w:proofErr w:type="spellEnd"/>
      <w:r w:rsidRPr="000203BD">
        <w:t xml:space="preserve"> змінюється подібним чином як у випадку поодиноких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і добре описується лінійною залежністю</w:t>
      </w:r>
    </w:p>
    <w:p w14:paraId="685866FA" w14:textId="77777777" w:rsidR="005E0625" w:rsidRPr="000203BD" w:rsidRDefault="005E0625" w:rsidP="005E0625">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5E0625" w:rsidRPr="000203BD" w14:paraId="4D0AAB89" w14:textId="77777777" w:rsidTr="00651C23">
        <w:tc>
          <w:tcPr>
            <w:tcW w:w="8505" w:type="dxa"/>
            <w:vAlign w:val="center"/>
          </w:tcPr>
          <w:p w14:paraId="2273621C" w14:textId="77777777" w:rsidR="005E0625" w:rsidRPr="000203BD" w:rsidRDefault="005E0625" w:rsidP="00651C23">
            <w:pPr>
              <w:jc w:val="center"/>
              <w:rPr>
                <w:rFonts w:eastAsiaTheme="minorEastAsia" w:cs="Times New Roman"/>
                <w:i/>
              </w:rPr>
            </w:pPr>
            <m:oMathPara>
              <m:oMath>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m:t>
                    </m:r>
                  </m:sub>
                </m:sSub>
              </m:oMath>
            </m:oMathPara>
          </w:p>
        </w:tc>
        <w:tc>
          <w:tcPr>
            <w:tcW w:w="840" w:type="dxa"/>
            <w:vAlign w:val="center"/>
          </w:tcPr>
          <w:p w14:paraId="3F87851E" w14:textId="77777777" w:rsidR="005E0625" w:rsidRPr="000203BD" w:rsidRDefault="005E0625" w:rsidP="00651C23">
            <w:pPr>
              <w:jc w:val="right"/>
              <w:rPr>
                <w:rFonts w:cs="Times New Roman"/>
              </w:rPr>
            </w:pPr>
            <w:r w:rsidRPr="000203BD">
              <w:rPr>
                <w:rFonts w:cs="Times New Roman"/>
              </w:rPr>
              <w:t>(3.2)</w:t>
            </w:r>
          </w:p>
        </w:tc>
      </w:tr>
    </w:tbl>
    <w:p w14:paraId="2D63863B" w14:textId="77777777" w:rsidR="005E0625" w:rsidRPr="000203BD" w:rsidRDefault="005E0625" w:rsidP="005E0625">
      <w:pPr>
        <w:spacing w:line="360" w:lineRule="auto"/>
        <w:jc w:val="both"/>
      </w:pPr>
    </w:p>
    <w:p w14:paraId="5030201F" w14:textId="2656045F" w:rsidR="005E0625" w:rsidRPr="000203BD" w:rsidRDefault="005E0625" w:rsidP="00EE2CD7">
      <w:pPr>
        <w:spacing w:line="360" w:lineRule="auto"/>
        <w:ind w:firstLine="708"/>
        <w:jc w:val="both"/>
      </w:pPr>
      <w:r w:rsidRPr="000203BD">
        <w:t xml:space="preserve">де </w:t>
      </w:r>
      <m:oMath>
        <m:r>
          <w:rPr>
            <w:rFonts w:ascii="Cambria Math" w:hAnsi="Cambria Math" w:cs="Times New Roman"/>
          </w:rPr>
          <m:t>β</m:t>
        </m:r>
      </m:oMath>
      <w:r w:rsidRPr="000203BD">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Максимальний вплив товщини бази спостерігається при 1.05 &lt; </w:t>
      </w:r>
      <m:oMath>
        <m:r>
          <w:rPr>
            <w:rFonts w:ascii="Cambria Math" w:hAnsi="Cambria Math"/>
          </w:rPr>
          <m:t>n</m:t>
        </m:r>
      </m:oMath>
      <w:r w:rsidRPr="000203BD">
        <w:t xml:space="preserve"> &lt; 1.25. На рис.3.</w:t>
      </w:r>
      <w:r w:rsidR="00B6185A" w:rsidRPr="000203BD">
        <w:t>6</w:t>
      </w:r>
      <w:r w:rsidRPr="000203BD">
        <w:t xml:space="preserve">(б)-(г) наведені залежності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на </w:t>
      </w:r>
      <m:oMath>
        <m:r>
          <w:rPr>
            <w:rFonts w:ascii="Cambria Math" w:hAnsi="Cambria Math"/>
          </w:rPr>
          <m:t>n</m:t>
        </m:r>
      </m:oMath>
      <w:r w:rsidRPr="000203BD">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а також за рахунок посилення власної рекомбінації призводить до зменшення </w:t>
      </w:r>
      <m:oMath>
        <m:r>
          <w:rPr>
            <w:rFonts w:ascii="Cambria Math" w:hAnsi="Cambria Math" w:cs="Times New Roman"/>
          </w:rPr>
          <m:t>β</m:t>
        </m:r>
      </m:oMath>
      <w:r w:rsidRPr="000203BD">
        <w:t xml:space="preserve">. </w:t>
      </w:r>
      <w:r w:rsidR="00261DD7">
        <w:t xml:space="preserve">В дослідженні було </w:t>
      </w:r>
      <w:r w:rsidR="007D598C">
        <w:t>виявлено</w:t>
      </w:r>
      <w:r w:rsidRPr="000203BD">
        <w:t xml:space="preserve">, що величина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залежить від концентрації заліза в околі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Як наслідок,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разом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0203BD">
        <w:t>, можна використовувати для оцінки концентрації домішок в КСЕ.</w:t>
      </w:r>
    </w:p>
    <w:p w14:paraId="53AEA4F7" w14:textId="11650294" w:rsidR="00CF68FC" w:rsidRPr="000203BD" w:rsidRDefault="00900543" w:rsidP="00CF68FC">
      <w:pPr>
        <w:spacing w:line="360" w:lineRule="auto"/>
        <w:jc w:val="center"/>
      </w:pPr>
      <w:r w:rsidRPr="000203BD">
        <w:rPr>
          <w:noProof/>
        </w:rPr>
        <w:drawing>
          <wp:inline distT="0" distB="0" distL="0" distR="0" wp14:anchorId="6CBE0B41" wp14:editId="3EDBCD6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7643FD7A" w14:textId="77777777" w:rsidR="00EE2CD7" w:rsidRDefault="00CF68FC" w:rsidP="00EE2CD7">
      <w:pPr>
        <w:spacing w:line="360" w:lineRule="auto"/>
        <w:jc w:val="center"/>
      </w:pPr>
      <w:r w:rsidRPr="000203BD">
        <w:t xml:space="preserve">Рис. </w:t>
      </w:r>
      <w:r w:rsidR="009104DC" w:rsidRPr="000203BD">
        <w:t>3.</w:t>
      </w:r>
      <w:r w:rsidR="00B6185A" w:rsidRPr="000203BD">
        <w:t>6</w:t>
      </w:r>
      <w:r w:rsidRPr="000203BD">
        <w:t xml:space="preserve">. (а) </w:t>
      </w:r>
      <w:r w:rsidR="00567129" w:rsidRPr="000203BD">
        <w:t xml:space="preserve">- </w:t>
      </w:r>
      <w:r w:rsidRPr="000203BD">
        <w:t xml:space="preserve">Типові залежності </w:t>
      </w:r>
      <w:proofErr w:type="spellStart"/>
      <w:r w:rsidR="00002999"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товщини баз</w:t>
      </w:r>
      <w:r w:rsidR="00567129" w:rsidRPr="000203BD">
        <w:t>и</w:t>
      </w:r>
      <w:r w:rsidRPr="000203BD">
        <w:t xml:space="preserve">. </w:t>
      </w:r>
      <w:r w:rsidR="006B63C4" w:rsidRPr="000203BD">
        <w:t>Сценарії: с</w:t>
      </w:r>
      <w:r w:rsidRPr="000203BD">
        <w:t xml:space="preserve">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6B63C4" w:rsidRPr="000203BD">
        <w:t xml:space="preserve"> </w:t>
      </w:r>
      <w:r w:rsidRPr="000203BD">
        <w:t xml:space="preserve"> </w:t>
      </w:r>
      <w:r w:rsidR="00567129" w:rsidRPr="000203BD">
        <w:t>та</w:t>
      </w:r>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w:t>
      </w:r>
      <w:r w:rsidR="00567129" w:rsidRPr="000203BD">
        <w:t>і</w:t>
      </w:r>
      <w:r w:rsidRPr="000203BD">
        <w:t xml:space="preserve"> 1</w:t>
      </w:r>
      <w:r w:rsidR="00567129" w:rsidRPr="000203BD">
        <w:t>-</w:t>
      </w:r>
      <w:r w:rsidRPr="000203BD">
        <w:t xml:space="preserve">6), </w:t>
      </w:r>
      <w:r w:rsidR="006B63C4" w:rsidRPr="000203BD">
        <w:t>неспарене</w:t>
      </w:r>
      <w:r w:rsidRPr="000203BD">
        <w:t xml:space="preserve"> </w:t>
      </w:r>
      <w:proofErr w:type="spellStart"/>
      <w:r w:rsidR="00567129" w:rsidRPr="000203BD">
        <w:t>міжвузольн</w:t>
      </w:r>
      <w:r w:rsidR="006B63C4" w:rsidRPr="000203BD">
        <w:t>е</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(2a, 5a, 6a). T, K: 290 (1, 2, 2a), 320 (3), 340 (4</w:t>
      </w:r>
      <w:r w:rsidR="00567129" w:rsidRPr="000203BD">
        <w:t>-</w:t>
      </w:r>
      <w:r w:rsidRPr="000203BD">
        <w:t xml:space="preserve">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0203BD">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0203BD">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0203BD">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(1, 3, 6, 6a), 3</w:t>
      </w:r>
      <w:r w:rsidR="00567129" w:rsidRPr="000203BD">
        <w:t>.</w:t>
      </w:r>
      <w:r w:rsidRPr="000203BD">
        <w:t>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0203BD">
        <w:t xml:space="preserve"> (2, 2a, 5, 5a). Позначки - результати моделювання, лінії - криві, розраховані за рівнянням (</w:t>
      </w:r>
      <w:r w:rsidR="006B63C4" w:rsidRPr="000203BD">
        <w:t>3.2</w:t>
      </w:r>
      <w:r w:rsidRPr="000203BD">
        <w:t xml:space="preserve">). </w:t>
      </w:r>
      <w:r w:rsidR="006B63C4" w:rsidRPr="000203BD">
        <w:t xml:space="preserve"> </w:t>
      </w:r>
      <w:r w:rsidR="00567129" w:rsidRPr="000203BD">
        <w:t>(</w:t>
      </w:r>
      <w:r w:rsidR="006B63C4" w:rsidRPr="000203BD">
        <w:t>б</w:t>
      </w:r>
      <w:r w:rsidR="00567129" w:rsidRPr="000203BD">
        <w:t xml:space="preserve">) </w:t>
      </w:r>
      <w:r w:rsidR="00EE42A7" w:rsidRPr="000203BD">
        <w:t>–</w:t>
      </w:r>
      <w:r w:rsidR="00567129" w:rsidRPr="000203BD">
        <w:t xml:space="preserve"> </w:t>
      </w:r>
      <w:r w:rsidR="00EE42A7" w:rsidRPr="000203BD">
        <w:t>коефіцієнт залежності</w:t>
      </w:r>
      <w:r w:rsidR="00567129" w:rsidRPr="000203BD">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567129" w:rsidRPr="000203BD">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(2, 3, 6). (</w:t>
      </w:r>
      <w:r w:rsidR="006B63C4" w:rsidRPr="000203BD">
        <w:t>в</w:t>
      </w:r>
      <w:r w:rsidR="00567129" w:rsidRPr="000203BD">
        <w:t xml:space="preserve">) -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 від концентрації бору. 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00567129" w:rsidRPr="000203BD">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567129" w:rsidRPr="000203BD">
        <w:t xml:space="preserve"> (2). (</w:t>
      </w:r>
      <w:r w:rsidR="008C2D5E" w:rsidRPr="000203BD">
        <w:t>г</w:t>
      </w:r>
      <w:r w:rsidR="00567129" w:rsidRPr="000203BD">
        <w:t xml:space="preserve">) </w:t>
      </w:r>
      <w:r w:rsidR="00002999" w:rsidRPr="000203BD">
        <w:t xml:space="preserve">-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(2, 4, 6). На </w:t>
      </w:r>
      <w:r w:rsidR="00002999" w:rsidRPr="000203BD">
        <w:t>рисунках</w:t>
      </w:r>
      <w:r w:rsidR="00567129" w:rsidRPr="000203BD">
        <w:t xml:space="preserve"> (</w:t>
      </w:r>
      <w:r w:rsidR="008C2D5E" w:rsidRPr="000203BD">
        <w:t>б</w:t>
      </w:r>
      <w:r w:rsidR="00567129" w:rsidRPr="000203BD">
        <w:t>)</w:t>
      </w:r>
      <w:r w:rsidR="00002999" w:rsidRPr="000203BD">
        <w:t>-</w:t>
      </w:r>
      <w:r w:rsidR="00567129" w:rsidRPr="000203BD">
        <w:t>(</w:t>
      </w:r>
      <w:r w:rsidR="008C2D5E" w:rsidRPr="000203BD">
        <w:t>г</w:t>
      </w:r>
      <w:r w:rsidR="00567129" w:rsidRPr="000203BD">
        <w:t>) представле</w:t>
      </w:r>
      <w:r w:rsidR="00002999" w:rsidRPr="000203BD">
        <w:t xml:space="preserve">ні </w:t>
      </w:r>
      <w:r w:rsidR="00567129" w:rsidRPr="000203BD">
        <w:t xml:space="preserve">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67129"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p>
    <w:p w14:paraId="0278EEC2" w14:textId="22B0DE11" w:rsidR="00261BDE" w:rsidRPr="00EE2CD7" w:rsidRDefault="00F77814" w:rsidP="00586BF6">
      <w:pPr>
        <w:spacing w:line="360" w:lineRule="auto"/>
        <w:ind w:firstLine="708"/>
      </w:pPr>
      <w:r w:rsidRPr="000203BD">
        <w:rPr>
          <w:b/>
          <w:bCs/>
        </w:rPr>
        <w:lastRenderedPageBreak/>
        <w:t>3.</w:t>
      </w:r>
      <w:r w:rsidR="00400A60" w:rsidRPr="000203BD">
        <w:rPr>
          <w:b/>
          <w:bCs/>
        </w:rPr>
        <w:t>2</w:t>
      </w:r>
      <w:r w:rsidR="00B126D3" w:rsidRPr="000203BD">
        <w:rPr>
          <w:b/>
          <w:bCs/>
        </w:rPr>
        <w:t xml:space="preserve"> </w:t>
      </w:r>
      <w:r w:rsidR="00262245" w:rsidRPr="000203BD">
        <w:rPr>
          <w:b/>
          <w:bCs/>
        </w:rPr>
        <w:t>Фотоелектричні параметри</w:t>
      </w:r>
    </w:p>
    <w:p w14:paraId="3EDC7417" w14:textId="012C77C9" w:rsidR="00FB729E" w:rsidRPr="00BD7F97" w:rsidRDefault="00F77814" w:rsidP="00840661">
      <w:pPr>
        <w:spacing w:line="360" w:lineRule="auto"/>
        <w:ind w:firstLine="708"/>
        <w:jc w:val="both"/>
      </w:pPr>
      <w:r w:rsidRPr="000203BD">
        <w:t xml:space="preserve">Попередній аналіз моделювання фактору </w:t>
      </w:r>
      <w:proofErr w:type="spellStart"/>
      <w:r w:rsidR="00883AD9">
        <w:t>не</w:t>
      </w:r>
      <w:r w:rsidRPr="000203BD">
        <w:t>ідеальності</w:t>
      </w:r>
      <w:proofErr w:type="spellEnd"/>
      <w:r w:rsidRPr="000203BD">
        <w:t xml:space="preserve"> дозволив встановити кореляційні залежності між різними станами заліза та рекомбінаційними процесами у КСЕ. Водночас, для розробки ефективних методів неруйнівної діагностики</w:t>
      </w:r>
      <w:r w:rsidR="00C525E2" w:rsidRPr="000203BD">
        <w:t xml:space="preserve"> </w:t>
      </w:r>
      <w:r w:rsidRPr="000203BD">
        <w:t xml:space="preserve">необхідно розширити набір досліджуваних характеристик </w:t>
      </w:r>
      <w:r w:rsidR="00C525E2" w:rsidRPr="000203BD">
        <w:t>та</w:t>
      </w:r>
      <w:r w:rsidRPr="000203BD">
        <w:t xml:space="preserve"> </w:t>
      </w:r>
      <w:r w:rsidR="00A76095" w:rsidRPr="000203BD">
        <w:t xml:space="preserve">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00A76095" w:rsidRPr="000203BD">
        <w:t>, напруги розімкнутого кола</w:t>
      </w:r>
      <w:r w:rsidR="00A76095" w:rsidRPr="000203BD">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00A76095" w:rsidRPr="000203BD">
        <w:t xml:space="preserve">, </w:t>
      </w:r>
      <w:proofErr w:type="spellStart"/>
      <w:r w:rsidR="00840661">
        <w:t>фактора</w:t>
      </w:r>
      <w:proofErr w:type="spellEnd"/>
      <w:r w:rsidR="00840661">
        <w:t xml:space="preserve"> форми</w:t>
      </w:r>
      <w:r w:rsidR="00A76095" w:rsidRPr="000203BD">
        <w:t xml:space="preserve"> </w:t>
      </w:r>
      <m:oMath>
        <m:r>
          <w:rPr>
            <w:rFonts w:ascii="Cambria Math" w:hAnsi="Cambria Math"/>
          </w:rPr>
          <m:t>FF</m:t>
        </m:r>
      </m:oMath>
      <w:r w:rsidR="00A76095" w:rsidRPr="000203BD">
        <w:t xml:space="preserve"> та ефективності </w:t>
      </w:r>
      <m:oMath>
        <m:r>
          <w:rPr>
            <w:rFonts w:ascii="Cambria Math" w:hAnsi="Cambria Math"/>
          </w:rPr>
          <m:t>η</m:t>
        </m:r>
      </m:oMath>
      <w:r w:rsidR="00C525E2" w:rsidRPr="000203BD">
        <w:rPr>
          <w:rFonts w:eastAsiaTheme="minorEastAsia"/>
        </w:rPr>
        <w:t xml:space="preserve"> </w:t>
      </w:r>
      <w:r w:rsidR="00C525E2" w:rsidRPr="000203BD">
        <w:t>для оцінки концентрації заліза в КСЕ за допомогою ММН</w:t>
      </w:r>
      <w:r w:rsidR="00A76095" w:rsidRPr="000203BD">
        <w:t>.</w:t>
      </w:r>
      <w:r w:rsidRPr="000203BD">
        <w:t xml:space="preserve"> Саме ці параметри безпосередньо визначають продуктивність сонячних елементів та широко застосовуються у промисловій діагностиці.</w:t>
      </w:r>
      <w:r w:rsidR="00021410" w:rsidRPr="000203BD">
        <w:t xml:space="preserve"> </w:t>
      </w:r>
      <w:r w:rsidR="00400A60" w:rsidRPr="000203BD">
        <w:t>Для цього дослідження</w:t>
      </w:r>
      <w:r w:rsidR="00DB40DE" w:rsidRPr="000203BD">
        <w:t xml:space="preserve"> </w:t>
      </w:r>
      <w:r w:rsidR="00840661">
        <w:t>використовувалася друга</w:t>
      </w:r>
      <w:r w:rsidR="00DB40DE" w:rsidRPr="000203BD">
        <w:t xml:space="preserve"> РМКСЕ. </w:t>
      </w:r>
    </w:p>
    <w:p w14:paraId="30F8E2C7" w14:textId="77777777" w:rsidR="00E57185" w:rsidRDefault="00E57185" w:rsidP="00FB729E">
      <w:pPr>
        <w:spacing w:line="360" w:lineRule="auto"/>
        <w:ind w:firstLine="708"/>
        <w:jc w:val="both"/>
        <w:rPr>
          <w:b/>
          <w:bCs/>
        </w:rPr>
      </w:pPr>
    </w:p>
    <w:p w14:paraId="0D91C9A4" w14:textId="1D85CC3C" w:rsidR="00FB729E" w:rsidRPr="000203BD" w:rsidRDefault="00FB729E" w:rsidP="00FB729E">
      <w:pPr>
        <w:spacing w:line="360" w:lineRule="auto"/>
        <w:ind w:firstLine="708"/>
        <w:jc w:val="both"/>
        <w:rPr>
          <w:b/>
          <w:bCs/>
        </w:rPr>
      </w:pPr>
      <w:r w:rsidRPr="000203BD">
        <w:rPr>
          <w:b/>
          <w:bCs/>
        </w:rPr>
        <w:t>3.</w:t>
      </w:r>
      <w:r w:rsidR="00A12FF4" w:rsidRPr="000203BD">
        <w:rPr>
          <w:b/>
          <w:bCs/>
        </w:rPr>
        <w:t>2</w:t>
      </w:r>
      <w:r w:rsidRPr="000203BD">
        <w:rPr>
          <w:b/>
          <w:bCs/>
        </w:rPr>
        <w:t>.</w:t>
      </w:r>
      <w:r w:rsidR="00E743FB" w:rsidRPr="000203BD">
        <w:rPr>
          <w:b/>
          <w:bCs/>
        </w:rPr>
        <w:t>1</w:t>
      </w:r>
      <w:r w:rsidRPr="000203BD">
        <w:t xml:space="preserve"> </w:t>
      </w:r>
      <w:r w:rsidR="00A12FF4" w:rsidRPr="000203BD">
        <w:rPr>
          <w:b/>
          <w:bCs/>
        </w:rPr>
        <w:t>Струм короткого замикання</w:t>
      </w:r>
    </w:p>
    <w:p w14:paraId="0C189656" w14:textId="77777777" w:rsidR="00391C45" w:rsidRPr="000203BD" w:rsidRDefault="00B003F8" w:rsidP="00FB729E">
      <w:pPr>
        <w:spacing w:line="360" w:lineRule="auto"/>
        <w:ind w:firstLine="708"/>
        <w:jc w:val="both"/>
      </w:pPr>
      <w:r w:rsidRPr="000203BD">
        <w:t xml:space="preserve">На рис.3.7 зображені характерні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p>
    <w:p w14:paraId="62C99EC8" w14:textId="77777777" w:rsidR="00784DDB" w:rsidRPr="000203BD" w:rsidRDefault="00784DDB" w:rsidP="00784DDB">
      <w:pPr>
        <w:spacing w:line="360" w:lineRule="auto"/>
        <w:ind w:firstLine="708"/>
        <w:jc w:val="both"/>
      </w:pPr>
      <w:r w:rsidRPr="000203BD">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кількісно відрізняються: при 940 нм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приблизно в 3–4 рази більші, ніж ті, що спостерігаються при AM1.5, припускаючи, що інші параметри є постійними.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виділити наступні:</w:t>
      </w:r>
    </w:p>
    <w:p w14:paraId="037F5405" w14:textId="4480A76A" w:rsidR="004A582F" w:rsidRDefault="00784DDB" w:rsidP="004A582F">
      <w:pPr>
        <w:spacing w:line="360" w:lineRule="auto"/>
        <w:ind w:firstLine="708"/>
        <w:jc w:val="both"/>
      </w:pPr>
      <w:r w:rsidRPr="000203BD">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 див. рис.3.7а, в;</w:t>
      </w:r>
    </w:p>
    <w:p w14:paraId="01101E61" w14:textId="77777777" w:rsidR="004A582F" w:rsidRPr="000203BD" w:rsidRDefault="004A582F" w:rsidP="004A582F">
      <w:pPr>
        <w:spacing w:line="360" w:lineRule="auto"/>
        <w:ind w:firstLine="708"/>
        <w:jc w:val="both"/>
      </w:pPr>
    </w:p>
    <w:p w14:paraId="7CD09A3A" w14:textId="769D790D" w:rsidR="00391C45" w:rsidRPr="000203BD" w:rsidRDefault="00D55433" w:rsidP="00391C45">
      <w:pPr>
        <w:spacing w:line="360" w:lineRule="auto"/>
        <w:jc w:val="both"/>
      </w:pPr>
      <w:r w:rsidRPr="000203BD">
        <w:rPr>
          <w:noProof/>
        </w:rPr>
        <w:drawing>
          <wp:inline distT="0" distB="0" distL="0" distR="0" wp14:anchorId="6A9C88E8" wp14:editId="6C2EA387">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160F88FE" wp14:editId="0A7601C5">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2D3DC980" w14:textId="0F76B196" w:rsidR="00D55433" w:rsidRPr="000203BD" w:rsidRDefault="00D55433" w:rsidP="00391C45">
      <w:pPr>
        <w:spacing w:line="360" w:lineRule="auto"/>
        <w:jc w:val="both"/>
      </w:pPr>
      <w:r w:rsidRPr="000203BD">
        <w:rPr>
          <w:noProof/>
        </w:rPr>
        <w:drawing>
          <wp:inline distT="0" distB="0" distL="0" distR="0" wp14:anchorId="6AEE32E9" wp14:editId="07C0CC9B">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44B8F21B" wp14:editId="3D808D7D">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709FE1A" w14:textId="67DEBDA9" w:rsidR="00D77CB8" w:rsidRPr="000203BD" w:rsidRDefault="00391C45" w:rsidP="00784DDB">
      <w:pPr>
        <w:spacing w:line="360" w:lineRule="auto"/>
        <w:jc w:val="center"/>
      </w:pPr>
      <w:r w:rsidRPr="000203BD">
        <w:t xml:space="preserve">Рис. 3.7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температури (</w:t>
      </w:r>
      <w:r w:rsidR="00901878" w:rsidRPr="000203BD">
        <w:t>а</w:t>
      </w:r>
      <w:r w:rsidRPr="000203BD">
        <w:t xml:space="preserve"> та </w:t>
      </w:r>
      <w:r w:rsidR="00901878" w:rsidRPr="000203BD">
        <w:t>в</w:t>
      </w:r>
      <w:r w:rsidRPr="000203BD">
        <w:t>) або рівня легування (</w:t>
      </w:r>
      <w:r w:rsidR="00901878" w:rsidRPr="000203BD">
        <w:t>б</w:t>
      </w:r>
      <w:r w:rsidRPr="000203BD">
        <w:t xml:space="preserve">, </w:t>
      </w:r>
      <w:r w:rsidR="00901878" w:rsidRPr="000203BD">
        <w:t>г</w:t>
      </w:r>
      <w:r w:rsidRPr="000203BD">
        <w:t>). Освітлення: AM1.5 (</w:t>
      </w:r>
      <w:r w:rsidR="00901878" w:rsidRPr="000203BD">
        <w:t>а</w:t>
      </w:r>
      <w:r w:rsidRPr="000203BD">
        <w:t xml:space="preserve">, </w:t>
      </w:r>
      <w:r w:rsidR="00901878"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w:t>
      </w:r>
      <w:r w:rsidR="00901878" w:rsidRPr="000203BD">
        <w:t>в</w:t>
      </w:r>
      <w:r w:rsidRPr="000203BD">
        <w:t xml:space="preserve">, </w:t>
      </w:r>
      <w:r w:rsidR="00901878" w:rsidRPr="000203BD">
        <w:t>г</w:t>
      </w:r>
      <w:r w:rsidRPr="000203BD">
        <w:t xml:space="preserve">). </w:t>
      </w:r>
      <w:r w:rsidRPr="000203BD">
        <w:rPr>
          <w:rFonts w:ascii="Cambria Math" w:hAnsi="Cambria Math" w:cs="Cambria Math"/>
        </w:rPr>
        <w:t>𝑇</w:t>
      </w:r>
      <w:r w:rsidRPr="000203BD">
        <w:t xml:space="preserve"> , K: 290 (</w:t>
      </w:r>
      <w:r w:rsidR="00901878" w:rsidRPr="000203BD">
        <w:t>б</w:t>
      </w:r>
      <w:r w:rsidRPr="000203BD">
        <w:t>), 340 (</w:t>
      </w:r>
      <w:r w:rsidR="00901878" w:rsidRPr="000203BD">
        <w:t>г</w:t>
      </w:r>
      <w:r w:rsidRPr="000203BD">
        <w:t>). Різні поверхні відповідають різним рівням легування (</w:t>
      </w:r>
      <w:r w:rsidR="00901878" w:rsidRPr="000203BD">
        <w:t>а</w:t>
      </w:r>
      <w:r w:rsidRPr="000203BD">
        <w:t xml:space="preserve">, </w:t>
      </w:r>
      <w:r w:rsidR="00901878" w:rsidRPr="000203BD">
        <w:t>в</w:t>
      </w:r>
      <w:r w:rsidRPr="000203BD">
        <w:t>) та товщинам бази (</w:t>
      </w:r>
      <w:r w:rsidR="00901878" w:rsidRPr="000203BD">
        <w:t>б</w:t>
      </w:r>
      <w:r w:rsidRPr="000203BD">
        <w:t xml:space="preserve">, </w:t>
      </w:r>
      <w:r w:rsidR="00901878" w:rsidRPr="000203BD">
        <w:t>г</w:t>
      </w:r>
      <w:r w:rsidRPr="000203BD">
        <w:t>).</w:t>
      </w:r>
    </w:p>
    <w:p w14:paraId="15ECABDF" w14:textId="587FFBA2" w:rsidR="00803EF5" w:rsidRPr="000203BD" w:rsidRDefault="00803EF5" w:rsidP="009A14E1">
      <w:pPr>
        <w:spacing w:line="360" w:lineRule="auto"/>
        <w:ind w:firstLine="708"/>
        <w:jc w:val="both"/>
      </w:pPr>
      <w:r w:rsidRPr="000203BD">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(рис.3.7</w:t>
      </w:r>
      <w:r w:rsidR="00CD59A1" w:rsidRPr="000203BD">
        <w:t>б</w:t>
      </w:r>
      <w:r w:rsidRPr="000203BD">
        <w:t xml:space="preserve">, </w:t>
      </w:r>
      <w:r w:rsidR="00CD59A1" w:rsidRPr="000203BD">
        <w:t>г</w:t>
      </w:r>
      <w:r w:rsidRPr="000203BD">
        <w:t xml:space="preserve">);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температури (зменшується зі зменшенням </w:t>
      </w:r>
      <w:r w:rsidRPr="000203BD">
        <w:rPr>
          <w:rFonts w:ascii="Cambria Math" w:hAnsi="Cambria Math" w:cs="Cambria Math"/>
        </w:rPr>
        <w:t>𝑇</w:t>
      </w:r>
      <w:r w:rsidRPr="000203BD">
        <w:t xml:space="preserve">) та типу освітлення (як правило, є вищим у випадку монохроматичного </w:t>
      </w:r>
      <w:r w:rsidR="00D77CB8" w:rsidRPr="000203BD">
        <w:t>освітлення</w:t>
      </w:r>
      <w:r w:rsidRPr="000203BD">
        <w:t>);</w:t>
      </w:r>
    </w:p>
    <w:p w14:paraId="759B9621" w14:textId="16A36268" w:rsidR="00803EF5" w:rsidRPr="000203BD" w:rsidRDefault="00803EF5" w:rsidP="00D77CB8">
      <w:pPr>
        <w:spacing w:line="360" w:lineRule="auto"/>
        <w:ind w:firstLine="708"/>
        <w:jc w:val="both"/>
      </w:pPr>
      <w:r w:rsidRPr="000203BD">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підвищення температури призводить до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причому залежність є майже лінійною, а нахил збільшується із підвищенням рівня легування та концентрації заліза </w:t>
      </w:r>
      <w:r w:rsidRPr="000203BD">
        <w:lastRenderedPageBreak/>
        <w:t xml:space="preserve">(рис.3.7а, 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xml:space="preserve">, зміна </w:t>
      </w:r>
      <w:r w:rsidRPr="000203BD">
        <w:rPr>
          <w:rFonts w:ascii="Cambria Math" w:hAnsi="Cambria Math" w:cs="Cambria Math"/>
        </w:rPr>
        <w:t>𝑇</w:t>
      </w:r>
      <w:r w:rsidRPr="000203BD">
        <w:t xml:space="preserve"> призводить до незначних немонотонних коливань струму короткого замикання після дисоціації пар </w:t>
      </w:r>
      <w:proofErr w:type="spellStart"/>
      <w:r w:rsidRPr="000203BD">
        <w:t>FeB</w:t>
      </w:r>
      <w:proofErr w:type="spellEnd"/>
      <w:r w:rsidRPr="000203BD">
        <w:t>;</w:t>
      </w:r>
    </w:p>
    <w:p w14:paraId="476F6A81" w14:textId="52AA5A5C" w:rsidR="00803EF5" w:rsidRPr="000203BD" w:rsidRDefault="00803EF5" w:rsidP="00D77CB8">
      <w:pPr>
        <w:spacing w:line="360" w:lineRule="auto"/>
        <w:ind w:firstLine="708"/>
        <w:jc w:val="both"/>
      </w:pPr>
      <w:r w:rsidRPr="000203BD">
        <w:t xml:space="preserve">4) </w:t>
      </w:r>
      <w:r w:rsidR="00690339" w:rsidRPr="000203BD">
        <w:t>в</w:t>
      </w:r>
      <w:r w:rsidRPr="000203BD">
        <w:t>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які не перевищують 0</w:t>
      </w:r>
      <w:r w:rsidR="00CD59A1" w:rsidRPr="000203BD">
        <w:t>,</w:t>
      </w:r>
      <w:r w:rsidRPr="000203BD">
        <w:t>5%;</w:t>
      </w:r>
    </w:p>
    <w:p w14:paraId="02B3D095" w14:textId="2D2D78AB" w:rsidR="00690339" w:rsidRPr="000203BD" w:rsidRDefault="00690339" w:rsidP="00D77CB8">
      <w:pPr>
        <w:spacing w:line="360" w:lineRule="auto"/>
        <w:ind w:firstLine="708"/>
        <w:jc w:val="both"/>
      </w:pPr>
      <w:r w:rsidRPr="000203BD">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3F224AE9" w14:textId="3026C716" w:rsidR="00690339" w:rsidRPr="000203BD" w:rsidRDefault="00690339" w:rsidP="00D77CB8">
      <w:pPr>
        <w:spacing w:line="360" w:lineRule="auto"/>
        <w:ind w:firstLine="708"/>
        <w:jc w:val="both"/>
      </w:pPr>
      <w:r w:rsidRPr="000203BD">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зміни струму короткого замикання не перевищують декількох відсотків.</w:t>
      </w:r>
    </w:p>
    <w:p w14:paraId="4F8418F6" w14:textId="6DFB355F" w:rsidR="0047085D" w:rsidRPr="000203BD" w:rsidRDefault="0047085D" w:rsidP="00E743FB">
      <w:pPr>
        <w:spacing w:after="0" w:line="360" w:lineRule="auto"/>
        <w:ind w:firstLine="708"/>
        <w:jc w:val="both"/>
      </w:pPr>
      <w:r w:rsidRPr="000203BD">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0203BD">
        <w:rPr>
          <w:color w:val="FF0000"/>
        </w:rPr>
        <w:t>[yang2019]</w:t>
      </w:r>
      <w:r w:rsidRPr="000203BD">
        <w:t xml:space="preserve">, що основний вплив металевих домішок на ефективність роботи сонячного елемента зумовлений їхнім впливом на ефективність збору носіїв (ЕЗ, частка надлишкових носіїв, які досягають області виснаження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Нехтуючи впливом послідовного та </w:t>
      </w:r>
      <w:proofErr w:type="spellStart"/>
      <w:r w:rsidRPr="000203BD">
        <w:t>шунтуючого</w:t>
      </w:r>
      <w:proofErr w:type="spellEnd"/>
      <w:r w:rsidRPr="000203BD">
        <w:t xml:space="preserve"> опорів, наш струм короткого замикання буде збігатися з фотострумом </w:t>
      </w:r>
      <w:r w:rsidRPr="000203BD">
        <w:rPr>
          <w:rFonts w:ascii="Cambria Math" w:hAnsi="Cambria Math" w:cs="Cambria Math"/>
        </w:rPr>
        <w:t>𝐼</w:t>
      </w:r>
      <w:proofErr w:type="spellStart"/>
      <w:r w:rsidRPr="000203BD">
        <w:rPr>
          <w:vertAlign w:val="subscript"/>
        </w:rPr>
        <w:t>ph</w:t>
      </w:r>
      <w:proofErr w:type="spellEnd"/>
      <w:r w:rsidRPr="000203BD">
        <w:t xml:space="preserve">, який дорівнює ЕЗ, помноженій на кількість надлишкових носіїв, збуджених світлом. У свою чергу, ЕЗ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0203BD">
        <w:t xml:space="preserve"> (де </w:t>
      </w:r>
      <w:r w:rsidRPr="000203BD">
        <w:rPr>
          <w:rFonts w:ascii="Cambria Math" w:hAnsi="Cambria Math" w:cs="Cambria Math"/>
        </w:rPr>
        <w:t>𝛼</w:t>
      </w:r>
      <w:r w:rsidRPr="000203BD">
        <w:t xml:space="preserve"> — коефіцієнт поглинання, а </w:t>
      </w:r>
      <w:r w:rsidRPr="000203BD">
        <w:rPr>
          <w:rFonts w:ascii="Cambria Math" w:hAnsi="Cambria Math" w:cs="Cambria Math"/>
        </w:rPr>
        <w:t>𝑧</w:t>
      </w:r>
      <w:r w:rsidRPr="000203BD">
        <w:t xml:space="preserve"> — координата вздовж осі, спрямованої перпендикулярно до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від емітера), та ймовірності збору, яку можна отримати як розв'язок рівняння дифузії для гомогенного середовища. Фотострум для КСЕ тоді можна визначити як </w:t>
      </w:r>
      <w:r w:rsidRPr="000203BD">
        <w:rPr>
          <w:color w:val="FF0000"/>
        </w:rPr>
        <w:t xml:space="preserve">[A. </w:t>
      </w:r>
      <w:proofErr w:type="spellStart"/>
      <w:r w:rsidRPr="000203BD">
        <w:rPr>
          <w:color w:val="FF0000"/>
        </w:rPr>
        <w:t>McEvoy</w:t>
      </w:r>
      <w:proofErr w:type="spellEnd"/>
      <w:r w:rsidRPr="000203BD">
        <w:rPr>
          <w:color w:val="FF0000"/>
        </w:rPr>
        <w:t xml:space="preserve">, T. </w:t>
      </w:r>
      <w:proofErr w:type="spellStart"/>
      <w:r w:rsidRPr="000203BD">
        <w:rPr>
          <w:color w:val="FF0000"/>
        </w:rPr>
        <w:t>Markvart</w:t>
      </w:r>
      <w:proofErr w:type="spellEnd"/>
      <w:r w:rsidRPr="000203BD">
        <w:rPr>
          <w:color w:val="FF0000"/>
        </w:rPr>
        <w:t xml:space="preserve">, L. </w:t>
      </w:r>
      <w:proofErr w:type="spellStart"/>
      <w:r w:rsidRPr="000203BD">
        <w:rPr>
          <w:color w:val="FF0000"/>
        </w:rPr>
        <w:t>Castaner</w:t>
      </w:r>
      <w:proofErr w:type="spellEnd"/>
      <w:r w:rsidRPr="000203BD">
        <w:rPr>
          <w:color w:val="FF0000"/>
        </w:rPr>
        <w:t xml:space="preserve"> (</w:t>
      </w:r>
      <w:proofErr w:type="spellStart"/>
      <w:r w:rsidRPr="000203BD">
        <w:rPr>
          <w:color w:val="FF0000"/>
        </w:rPr>
        <w:t>Eds</w:t>
      </w:r>
      <w:proofErr w:type="spellEnd"/>
      <w:r w:rsidRPr="000203BD">
        <w:rPr>
          <w:color w:val="FF0000"/>
        </w:rPr>
        <w:t xml:space="preserve">.), </w:t>
      </w:r>
      <w:proofErr w:type="spellStart"/>
      <w:r w:rsidRPr="000203BD">
        <w:rPr>
          <w:color w:val="FF0000"/>
        </w:rPr>
        <w:t>Solar</w:t>
      </w:r>
      <w:proofErr w:type="spellEnd"/>
      <w:r w:rsidRPr="000203BD">
        <w:rPr>
          <w:color w:val="FF0000"/>
        </w:rPr>
        <w:t xml:space="preserve"> </w:t>
      </w:r>
      <w:proofErr w:type="spellStart"/>
      <w:r w:rsidRPr="000203BD">
        <w:rPr>
          <w:color w:val="FF0000"/>
        </w:rPr>
        <w:lastRenderedPageBreak/>
        <w:t>Cells</w:t>
      </w:r>
      <w:proofErr w:type="spellEnd"/>
      <w:r w:rsidRPr="000203BD">
        <w:rPr>
          <w:color w:val="FF0000"/>
        </w:rPr>
        <w:t xml:space="preserve">. </w:t>
      </w:r>
      <w:proofErr w:type="spellStart"/>
      <w:r w:rsidRPr="000203BD">
        <w:rPr>
          <w:color w:val="FF0000"/>
        </w:rPr>
        <w:t>Materials</w:t>
      </w:r>
      <w:proofErr w:type="spellEnd"/>
      <w:r w:rsidRPr="000203BD">
        <w:rPr>
          <w:color w:val="FF0000"/>
        </w:rPr>
        <w:t xml:space="preserve">, </w:t>
      </w:r>
      <w:proofErr w:type="spellStart"/>
      <w:r w:rsidRPr="000203BD">
        <w:rPr>
          <w:color w:val="FF0000"/>
        </w:rPr>
        <w:t>Manufacture</w:t>
      </w:r>
      <w:proofErr w:type="spellEnd"/>
      <w:r w:rsidRPr="000203BD">
        <w:rPr>
          <w:color w:val="FF0000"/>
        </w:rPr>
        <w:t xml:space="preserve"> </w:t>
      </w:r>
      <w:proofErr w:type="spellStart"/>
      <w:r w:rsidRPr="000203BD">
        <w:rPr>
          <w:color w:val="FF0000"/>
        </w:rPr>
        <w:t>and</w:t>
      </w:r>
      <w:proofErr w:type="spellEnd"/>
      <w:r w:rsidRPr="000203BD">
        <w:rPr>
          <w:color w:val="FF0000"/>
        </w:rPr>
        <w:t xml:space="preserve"> </w:t>
      </w:r>
      <w:proofErr w:type="spellStart"/>
      <w:r w:rsidRPr="000203BD">
        <w:rPr>
          <w:color w:val="FF0000"/>
        </w:rPr>
        <w:t>Operation</w:t>
      </w:r>
      <w:proofErr w:type="spellEnd"/>
      <w:r w:rsidRPr="000203BD">
        <w:rPr>
          <w:color w:val="FF0000"/>
        </w:rPr>
        <w:t xml:space="preserve">, </w:t>
      </w:r>
      <w:proofErr w:type="spellStart"/>
      <w:r w:rsidRPr="000203BD">
        <w:rPr>
          <w:color w:val="FF0000"/>
        </w:rPr>
        <w:t>second</w:t>
      </w:r>
      <w:proofErr w:type="spellEnd"/>
      <w:r w:rsidRPr="000203BD">
        <w:rPr>
          <w:color w:val="FF0000"/>
        </w:rPr>
        <w:t xml:space="preserve"> </w:t>
      </w:r>
      <w:proofErr w:type="spellStart"/>
      <w:r w:rsidRPr="000203BD">
        <w:rPr>
          <w:color w:val="FF0000"/>
        </w:rPr>
        <w:t>ed</w:t>
      </w:r>
      <w:proofErr w:type="spellEnd"/>
      <w:r w:rsidRPr="000203BD">
        <w:rPr>
          <w:color w:val="FF0000"/>
        </w:rPr>
        <w:t xml:space="preserve">., </w:t>
      </w:r>
      <w:proofErr w:type="spellStart"/>
      <w:r w:rsidRPr="000203BD">
        <w:rPr>
          <w:color w:val="FF0000"/>
        </w:rPr>
        <w:t>Academic</w:t>
      </w:r>
      <w:proofErr w:type="spellEnd"/>
      <w:r w:rsidRPr="000203BD">
        <w:rPr>
          <w:color w:val="FF0000"/>
        </w:rPr>
        <w:t xml:space="preserve"> </w:t>
      </w:r>
      <w:proofErr w:type="spellStart"/>
      <w:r w:rsidRPr="000203BD">
        <w:rPr>
          <w:color w:val="FF0000"/>
        </w:rPr>
        <w:t>Press</w:t>
      </w:r>
      <w:proofErr w:type="spellEnd"/>
      <w:r w:rsidRPr="000203BD">
        <w:rPr>
          <w:color w:val="FF0000"/>
        </w:rPr>
        <w:t xml:space="preserve">, </w:t>
      </w:r>
      <w:proofErr w:type="spellStart"/>
      <w:r w:rsidRPr="000203BD">
        <w:rPr>
          <w:color w:val="FF0000"/>
        </w:rPr>
        <w:t>Oxford</w:t>
      </w:r>
      <w:proofErr w:type="spellEnd"/>
      <w:r w:rsidRPr="000203BD">
        <w:rPr>
          <w:color w:val="FF0000"/>
        </w:rPr>
        <w:t>, 2013]</w:t>
      </w:r>
      <w:r w:rsidRPr="000203BD">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577D15CB" w14:textId="77777777" w:rsidTr="00BB1259">
        <w:trPr>
          <w:jc w:val="center"/>
        </w:trPr>
        <w:tc>
          <w:tcPr>
            <w:tcW w:w="8755" w:type="dxa"/>
            <w:vAlign w:val="center"/>
          </w:tcPr>
          <w:p w14:paraId="19BE64B8" w14:textId="77777777" w:rsidR="0047085D" w:rsidRPr="000203BD" w:rsidRDefault="00000000" w:rsidP="00BB1259">
            <w:pPr>
              <w:jc w:val="center"/>
              <w:rPr>
                <w:rFonts w:eastAsiaTheme="minorEastAsia" w:cs="Times New Roman"/>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oMath>
            </m:oMathPara>
          </w:p>
        </w:tc>
        <w:tc>
          <w:tcPr>
            <w:tcW w:w="815" w:type="dxa"/>
            <w:vAlign w:val="center"/>
          </w:tcPr>
          <w:p w14:paraId="382AA808" w14:textId="6DAE3B5E" w:rsidR="0047085D" w:rsidRPr="000203BD" w:rsidRDefault="0047085D" w:rsidP="00BB1259">
            <w:pPr>
              <w:spacing w:line="360" w:lineRule="auto"/>
              <w:ind w:left="-96"/>
              <w:jc w:val="right"/>
              <w:rPr>
                <w:rFonts w:cs="Times New Roman"/>
              </w:rPr>
            </w:pPr>
            <w:r w:rsidRPr="000203BD">
              <w:rPr>
                <w:rFonts w:cs="Times New Roman"/>
              </w:rPr>
              <w:t>(3.3)</w:t>
            </w:r>
          </w:p>
        </w:tc>
      </w:tr>
    </w:tbl>
    <w:p w14:paraId="6D282391" w14:textId="77777777" w:rsidR="00E743FB" w:rsidRPr="000203BD" w:rsidRDefault="00E743FB" w:rsidP="00E743FB">
      <w:pPr>
        <w:spacing w:after="0" w:line="360" w:lineRule="auto"/>
        <w:ind w:firstLine="708"/>
        <w:jc w:val="both"/>
      </w:pPr>
    </w:p>
    <w:p w14:paraId="1CB5A44F" w14:textId="0FDD3A39" w:rsidR="0047085D" w:rsidRPr="000203BD" w:rsidRDefault="0047085D" w:rsidP="00E743FB">
      <w:pPr>
        <w:spacing w:after="0"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0203BD">
        <w:rPr>
          <w:rFonts w:eastAsiaTheme="minorEastAsia"/>
          <w:szCs w:val="28"/>
        </w:rPr>
        <w:t xml:space="preserve"> фотоструми для емітера та бази, відповідно. </w:t>
      </w:r>
      <w:r w:rsidRPr="000203BD">
        <w:rPr>
          <w:szCs w:val="28"/>
        </w:rPr>
        <w:t xml:space="preserve">Проте, враховуючи стани </w:t>
      </w:r>
      <w:proofErr w:type="spellStart"/>
      <w:r w:rsidRPr="000203BD">
        <w:rPr>
          <w:szCs w:val="28"/>
        </w:rPr>
        <w:t>домішкового</w:t>
      </w:r>
      <w:proofErr w:type="spellEnd"/>
      <w:r w:rsidRPr="000203BD">
        <w:rPr>
          <w:szCs w:val="28"/>
        </w:rPr>
        <w:t xml:space="preserve">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0203BD">
        <w:t xml:space="preserve"> перший доданок у правій частині рівняння </w:t>
      </w:r>
      <w:r w:rsidR="00C327CE" w:rsidRPr="000203BD">
        <w:rPr>
          <w:rFonts w:cs="Times New Roman"/>
        </w:rPr>
        <w:t>3</w:t>
      </w:r>
      <w:r w:rsidRPr="000203BD">
        <w:rPr>
          <w:rFonts w:cs="Times New Roman"/>
        </w:rPr>
        <w:t>.</w:t>
      </w:r>
      <w:r w:rsidR="00C327CE" w:rsidRPr="000203BD">
        <w:rPr>
          <w:rFonts w:cs="Times New Roman"/>
        </w:rPr>
        <w:t>3</w:t>
      </w:r>
      <w:r w:rsidRPr="000203BD">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imes New Roman"/>
          <w:szCs w:val="28"/>
        </w:rPr>
        <w:t xml:space="preserve"> </w:t>
      </w:r>
      <w:r w:rsidRPr="000203BD">
        <w:t>і тому, враховуючи рівняння 2.1</w:t>
      </w:r>
      <w:r w:rsidR="00041DED">
        <w:rPr>
          <w:lang w:val="ru-RU"/>
        </w:rPr>
        <w:t>6</w:t>
      </w:r>
      <w:r w:rsidRPr="000203BD">
        <w:t>:</w:t>
      </w:r>
    </w:p>
    <w:p w14:paraId="7F6D3E3E" w14:textId="77777777" w:rsidR="0047085D" w:rsidRPr="000203BD" w:rsidRDefault="0047085D" w:rsidP="0047085D">
      <w:pPr>
        <w:spacing w:after="0" w:line="360" w:lineRule="auto"/>
        <w:jc w:val="both"/>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1194D102" w14:textId="77777777" w:rsidTr="00BB1259">
        <w:trPr>
          <w:jc w:val="center"/>
        </w:trPr>
        <w:tc>
          <w:tcPr>
            <w:tcW w:w="8755" w:type="dxa"/>
            <w:vAlign w:val="center"/>
          </w:tcPr>
          <w:p w14:paraId="1CF9BEAC" w14:textId="77777777" w:rsidR="0047085D" w:rsidRPr="000203BD" w:rsidRDefault="0047085D" w:rsidP="00BB1259">
            <w:pPr>
              <w:jc w:val="center"/>
              <w:rPr>
                <w:rFonts w:eastAsiaTheme="minorEastAsia" w:cs="Times New Roman"/>
              </w:rPr>
            </w:pPr>
            <m:oMathPara>
              <m:oMath>
                <m:r>
                  <w:rPr>
                    <w:rFonts w:ascii="Cambria Math" w:eastAsia="Times New Roman"/>
                    <w:szCs w:val="28"/>
                  </w:rPr>
                  <m:t>ε</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f>
                  <m:fPr>
                    <m:ctrlPr>
                      <w:rPr>
                        <w:rFonts w:ascii="Cambria Math" w:eastAsia="Times New Roman" w:hAnsi="Cambria Math"/>
                        <w:i/>
                        <w:szCs w:val="28"/>
                      </w:rPr>
                    </m:ctrlPr>
                  </m:fPr>
                  <m:num>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m:t>
                        </m:r>
                      </m:sup>
                    </m:sSubSup>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den>
                </m:f>
                <m:r>
                  <w:rPr>
                    <w:rFonts w:ascii="Cambria Math" w:eastAsia="Times New Roman"/>
                    <w:szCs w:val="28"/>
                  </w:rPr>
                  <m:t>×</m:t>
                </m:r>
                <m:r>
                  <w:rPr>
                    <w:rFonts w:ascii="Cambria Math" w:eastAsia="Times New Roman"/>
                    <w:szCs w:val="28"/>
                  </w:rPr>
                  <m:t>100%</m:t>
                </m:r>
              </m:oMath>
            </m:oMathPara>
          </w:p>
        </w:tc>
        <w:tc>
          <w:tcPr>
            <w:tcW w:w="815" w:type="dxa"/>
            <w:vAlign w:val="center"/>
          </w:tcPr>
          <w:p w14:paraId="34148090" w14:textId="677FE609" w:rsidR="0047085D" w:rsidRPr="000203BD" w:rsidRDefault="0047085D" w:rsidP="00BB1259">
            <w:pPr>
              <w:spacing w:line="360" w:lineRule="auto"/>
              <w:ind w:left="-96"/>
              <w:jc w:val="right"/>
              <w:rPr>
                <w:rFonts w:cs="Times New Roman"/>
              </w:rPr>
            </w:pPr>
            <w:r w:rsidRPr="000203BD">
              <w:rPr>
                <w:rFonts w:cs="Times New Roman"/>
              </w:rPr>
              <w:t>(3.4)</w:t>
            </w:r>
          </w:p>
        </w:tc>
      </w:tr>
    </w:tbl>
    <w:p w14:paraId="273A6991" w14:textId="77777777" w:rsidR="00E743FB" w:rsidRPr="000203BD" w:rsidRDefault="00E743FB" w:rsidP="0047085D">
      <w:pPr>
        <w:spacing w:after="0" w:line="360" w:lineRule="auto"/>
        <w:jc w:val="both"/>
      </w:pPr>
    </w:p>
    <w:p w14:paraId="09274964" w14:textId="77777777" w:rsidR="00E743FB" w:rsidRPr="000203BD" w:rsidRDefault="00E743FB" w:rsidP="00E743FB">
      <w:pPr>
        <w:spacing w:after="0" w:line="360" w:lineRule="auto"/>
        <w:ind w:firstLine="708"/>
        <w:jc w:val="both"/>
        <w:rPr>
          <w:szCs w:val="28"/>
        </w:rPr>
      </w:pPr>
      <w:r w:rsidRPr="000203BD">
        <w:rPr>
          <w:szCs w:val="28"/>
        </w:rPr>
        <w:t xml:space="preserve">В свою чергу, фотострум бази при монохроматичному освітленні може бути записаний у вигляді </w:t>
      </w:r>
      <w:r w:rsidRPr="000203BD">
        <w:rPr>
          <w:color w:val="FF0000"/>
          <w:szCs w:val="28"/>
        </w:rPr>
        <w:t>[Goetzberger1998]</w:t>
      </w:r>
      <w:r w:rsidRPr="000203BD">
        <w:rPr>
          <w:szCs w:val="28"/>
        </w:rPr>
        <w:t>:</w:t>
      </w:r>
    </w:p>
    <w:p w14:paraId="433745AA" w14:textId="77777777" w:rsidR="00E743FB" w:rsidRPr="000203BD" w:rsidRDefault="00E743FB" w:rsidP="00E743FB">
      <w:pPr>
        <w:spacing w:after="0" w:line="360" w:lineRule="auto"/>
        <w:ind w:firstLine="708"/>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E743FB" w:rsidRPr="000203BD" w14:paraId="5A3ACC19" w14:textId="77777777" w:rsidTr="00BB1259">
        <w:trPr>
          <w:jc w:val="center"/>
        </w:trPr>
        <w:tc>
          <w:tcPr>
            <w:tcW w:w="8755" w:type="dxa"/>
            <w:vAlign w:val="center"/>
          </w:tcPr>
          <w:p w14:paraId="3A7865C9" w14:textId="77777777" w:rsidR="00E743FB" w:rsidRPr="000203BD" w:rsidRDefault="00000000" w:rsidP="00BB1259">
            <w:pPr>
              <w:jc w:val="center"/>
              <w:rPr>
                <w:rFonts w:eastAsiaTheme="minorEastAsia"/>
                <w:szCs w:val="28"/>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qF</m:t>
                    </m:r>
                    <m:d>
                      <m:dPr>
                        <m:ctrlPr>
                          <w:rPr>
                            <w:rFonts w:ascii="Cambria Math" w:eastAsia="Times New Roman" w:hAnsi="Cambria Math"/>
                            <w:i/>
                            <w:szCs w:val="28"/>
                          </w:rPr>
                        </m:ctrlPr>
                      </m:dPr>
                      <m:e>
                        <m:r>
                          <w:rPr>
                            <w:rFonts w:ascii="Cambria Math" w:eastAsia="Times New Roman"/>
                            <w:szCs w:val="28"/>
                          </w:rPr>
                          <m:t>1</m:t>
                        </m:r>
                        <m:r>
                          <w:rPr>
                            <w:rFonts w:ascii="Cambria Math" w:eastAsia="Times New Roman"/>
                            <w:szCs w:val="28"/>
                          </w:rPr>
                          <m:t>-</m:t>
                        </m:r>
                        <m:r>
                          <w:rPr>
                            <w:rFonts w:ascii="Cambria Math" w:eastAsia="Times New Roman"/>
                            <w:szCs w:val="28"/>
                          </w:rPr>
                          <m:t>R</m:t>
                        </m:r>
                      </m:e>
                    </m:d>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p>
                      <m:sSupPr>
                        <m:ctrlPr>
                          <w:rPr>
                            <w:rFonts w:ascii="Cambria Math" w:eastAsia="Times New Roman" w:hAnsi="Cambria Math"/>
                            <w:i/>
                            <w:szCs w:val="28"/>
                          </w:rPr>
                        </m:ctrlPr>
                      </m:sSupPr>
                      <m:e>
                        <m:r>
                          <w:rPr>
                            <w:rFonts w:ascii="Cambria Math" w:eastAsia="Times New Roman"/>
                            <w:szCs w:val="28"/>
                          </w:rPr>
                          <m:t>α</m:t>
                        </m:r>
                      </m:e>
                      <m:sup>
                        <m:r>
                          <w:rPr>
                            <w:rFonts w:ascii="Cambria Math" w:eastAsia="Times New Roman"/>
                            <w:szCs w:val="28"/>
                          </w:rPr>
                          <m:t>2</m:t>
                        </m:r>
                      </m:sup>
                    </m:sSup>
                    <m:sSubSup>
                      <m:sSubSupPr>
                        <m:ctrlPr>
                          <w:rPr>
                            <w:rFonts w:ascii="Cambria Math" w:eastAsia="Times New Roman" w:hAnsi="Cambria Math"/>
                            <w:i/>
                            <w:szCs w:val="28"/>
                          </w:rPr>
                        </m:ctrlPr>
                      </m:sSubSupPr>
                      <m:e>
                        <m:r>
                          <w:rPr>
                            <w:rFonts w:ascii="Cambria Math" w:eastAsia="Times New Roman"/>
                            <w:szCs w:val="28"/>
                          </w:rPr>
                          <m:t>L</m:t>
                        </m:r>
                      </m:e>
                      <m:sub>
                        <m:r>
                          <w:rPr>
                            <w:rFonts w:ascii="Cambria Math" w:eastAsia="Times New Roman"/>
                            <w:szCs w:val="28"/>
                          </w:rPr>
                          <m:t>n</m:t>
                        </m:r>
                      </m:sub>
                      <m:sup>
                        <m:r>
                          <w:rPr>
                            <w:rFonts w:ascii="Cambria Math" w:eastAsia="Times New Roman"/>
                            <w:szCs w:val="28"/>
                          </w:rPr>
                          <m:t>2</m:t>
                        </m:r>
                      </m:sup>
                    </m:sSubSup>
                    <m:r>
                      <w:rPr>
                        <w:rFonts w:ascii="Cambria Math" w:eastAsia="Times New Roman"/>
                        <w:szCs w:val="28"/>
                      </w:rPr>
                      <m:t>-</m:t>
                    </m:r>
                    <m:r>
                      <w:rPr>
                        <w:rFonts w:ascii="Cambria Math" w:eastAsia="Times New Roman"/>
                        <w:szCs w:val="28"/>
                      </w:rPr>
                      <m:t>1</m:t>
                    </m:r>
                  </m:den>
                </m:f>
                <m:r>
                  <w:rPr>
                    <w:rFonts w:ascii="Cambria Math" w:eastAsia="Times New Roman" w:hAnsi="Cambria Math"/>
                    <w:szCs w:val="28"/>
                  </w:rPr>
                  <m:t>×</m:t>
                </m:r>
              </m:oMath>
            </m:oMathPara>
          </w:p>
          <w:p w14:paraId="37E5B52C" w14:textId="77777777" w:rsidR="00E743FB" w:rsidRPr="000203BD" w:rsidRDefault="00000000" w:rsidP="00BB1259">
            <w:pPr>
              <w:jc w:val="center"/>
              <w:rPr>
                <w:rFonts w:eastAsiaTheme="minorEastAsia" w:cs="Times New Roman"/>
              </w:rPr>
            </w:pPr>
            <m:oMathPara>
              <m:oMath>
                <m:d>
                  <m:dPr>
                    <m:ctrlPr>
                      <w:rPr>
                        <w:rFonts w:ascii="Cambria Math" w:eastAsia="Times New Roman" w:hAnsi="Cambria Math"/>
                        <w:i/>
                        <w:szCs w:val="28"/>
                      </w:rPr>
                    </m:ctrlPr>
                  </m:dPr>
                  <m:e>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r>
                      <w:rPr>
                        <w:rFonts w:ascii="Cambria Math" w:eastAsia="Times New Roman"/>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d>
                          <m:dPr>
                            <m:begChr m:val="["/>
                            <m:endChr m:val="]"/>
                            <m:ctrlPr>
                              <w:rPr>
                                <w:rFonts w:ascii="Cambria Math" w:eastAsia="Times New Roman" w:hAnsi="Cambria Math"/>
                                <w:i/>
                                <w:szCs w:val="28"/>
                              </w:rPr>
                            </m:ctrlPr>
                          </m:dPr>
                          <m:e>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e>
                        </m:d>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num>
                      <m:den>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e>
                </m:d>
                <m:r>
                  <w:rPr>
                    <w:rFonts w:ascii="Cambria Math" w:eastAsia="Times New Roman"/>
                    <w:szCs w:val="28"/>
                  </w:rPr>
                  <m:t>,</m:t>
                </m:r>
              </m:oMath>
            </m:oMathPara>
          </w:p>
        </w:tc>
        <w:tc>
          <w:tcPr>
            <w:tcW w:w="815" w:type="dxa"/>
            <w:vAlign w:val="center"/>
          </w:tcPr>
          <w:p w14:paraId="02643B12" w14:textId="680CE256" w:rsidR="00E743FB" w:rsidRPr="000203BD" w:rsidRDefault="00E743FB" w:rsidP="00BB1259">
            <w:pPr>
              <w:spacing w:line="360" w:lineRule="auto"/>
              <w:ind w:left="-96"/>
              <w:jc w:val="right"/>
              <w:rPr>
                <w:rFonts w:cs="Times New Roman"/>
              </w:rPr>
            </w:pPr>
            <w:r w:rsidRPr="000203BD">
              <w:rPr>
                <w:rFonts w:cs="Times New Roman"/>
              </w:rPr>
              <w:t>(</w:t>
            </w:r>
            <w:r w:rsidR="00913AA0" w:rsidRPr="000203BD">
              <w:rPr>
                <w:rFonts w:cs="Times New Roman"/>
              </w:rPr>
              <w:t>3</w:t>
            </w:r>
            <w:r w:rsidRPr="000203BD">
              <w:rPr>
                <w:rFonts w:cs="Times New Roman"/>
              </w:rPr>
              <w:t>.</w:t>
            </w:r>
            <w:r w:rsidR="00913AA0" w:rsidRPr="000203BD">
              <w:rPr>
                <w:rFonts w:cs="Times New Roman"/>
              </w:rPr>
              <w:t>5</w:t>
            </w:r>
            <w:r w:rsidRPr="000203BD">
              <w:rPr>
                <w:rFonts w:cs="Times New Roman"/>
              </w:rPr>
              <w:t>)</w:t>
            </w:r>
          </w:p>
        </w:tc>
      </w:tr>
    </w:tbl>
    <w:p w14:paraId="415A5DD7" w14:textId="77777777" w:rsidR="00E57185" w:rsidRDefault="00E57185" w:rsidP="00E743FB">
      <w:pPr>
        <w:spacing w:after="0" w:line="360" w:lineRule="auto"/>
        <w:ind w:firstLine="708"/>
        <w:jc w:val="both"/>
      </w:pPr>
    </w:p>
    <w:p w14:paraId="4E77B904" w14:textId="5A63CA72" w:rsidR="0047085D" w:rsidRPr="000203BD" w:rsidRDefault="00E743FB" w:rsidP="00E743FB">
      <w:pPr>
        <w:spacing w:after="0" w:line="360" w:lineRule="auto"/>
        <w:ind w:firstLine="708"/>
        <w:jc w:val="both"/>
      </w:pPr>
      <w:r w:rsidRPr="000203BD">
        <w:t xml:space="preserve">де </w:t>
      </w:r>
      <m:oMath>
        <m:r>
          <w:rPr>
            <w:rFonts w:ascii="Cambria Math" w:eastAsia="Times New Roman"/>
            <w:szCs w:val="28"/>
          </w:rPr>
          <m:t>F</m:t>
        </m:r>
      </m:oMath>
      <w:r w:rsidRPr="000203BD">
        <w:t xml:space="preserve"> - потік фотонів; </w:t>
      </w:r>
      <m:oMath>
        <m:r>
          <w:rPr>
            <w:rFonts w:ascii="Cambria Math" w:eastAsia="Times New Roman"/>
            <w:szCs w:val="28"/>
          </w:rPr>
          <m:t>R</m:t>
        </m:r>
      </m:oMath>
      <w:r w:rsidRPr="000203BD">
        <w:t xml:space="preserve"> - коефіцієнт відбиття; </w:t>
      </w:r>
      <m:oMath>
        <m:r>
          <w:rPr>
            <w:rFonts w:ascii="Cambria Math" w:eastAsia="Times New Roman"/>
            <w:szCs w:val="28"/>
          </w:rPr>
          <m:t>S</m:t>
        </m:r>
      </m:oMath>
      <w:r w:rsidRPr="000203BD">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0203BD">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0203BD">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0203BD">
        <w:t xml:space="preserve"> - товщина бази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0203BD">
        <w:t>.</w:t>
      </w:r>
    </w:p>
    <w:p w14:paraId="6B9D816D" w14:textId="4CCEAB7A" w:rsidR="00E743FB" w:rsidRPr="000203BD" w:rsidRDefault="00784DDB" w:rsidP="00E743FB">
      <w:pPr>
        <w:spacing w:after="0" w:line="360" w:lineRule="auto"/>
        <w:ind w:firstLine="708"/>
        <w:jc w:val="both"/>
      </w:pPr>
      <w:r w:rsidRPr="000203BD">
        <w:t xml:space="preserve">На рис.3.8 зображені зміни струму короткого замикання, як спостережувані в експериментальних дослідженнях, так і розраховані для структур з однаковими параметрами бази. Слід зазначити, що на рисунку </w:t>
      </w:r>
      <w:r w:rsidR="00E86DB2">
        <w:t>наведені</w:t>
      </w:r>
      <w:r w:rsidRPr="000203BD">
        <w:t xml:space="preserve"> результати моделювання, отримані при різних рівнях освітлення, що підтверджує незалежність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w:t>
      </w:r>
    </w:p>
    <w:p w14:paraId="2F9DEC90" w14:textId="45880985" w:rsidR="00784DDB" w:rsidRPr="000203BD" w:rsidRDefault="00784DDB" w:rsidP="00784DDB">
      <w:pPr>
        <w:spacing w:line="360" w:lineRule="auto"/>
        <w:ind w:firstLine="708"/>
        <w:jc w:val="both"/>
      </w:pPr>
      <w:r w:rsidRPr="000203BD">
        <w:lastRenderedPageBreak/>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концентрації заліза та температури узгоджуються з експериментальними результатами. Для досягнення кількісної збіжності </w:t>
      </w:r>
      <w:r w:rsidR="00261DD7">
        <w:t>застосовувався</w:t>
      </w:r>
      <w:r w:rsidRPr="000203BD">
        <w:t xml:space="preserve">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0203BD">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як показано на рис. 3.8. Ця методологія часто згадується в літературі </w:t>
      </w:r>
      <w:r w:rsidRPr="000203BD">
        <w:rPr>
          <w:color w:val="FF0000"/>
        </w:rPr>
        <w:t>[schubert2015]</w:t>
      </w:r>
      <w:r w:rsidRPr="000203BD">
        <w:t xml:space="preserve"> і пов'язана з виправленням систематичних помилок у моделюванні.</w:t>
      </w:r>
    </w:p>
    <w:p w14:paraId="3CFDAB7D" w14:textId="037A3D83" w:rsidR="00690339" w:rsidRPr="000203BD" w:rsidRDefault="00CD59A1" w:rsidP="00803EF5">
      <w:pPr>
        <w:spacing w:line="360" w:lineRule="auto"/>
        <w:jc w:val="both"/>
      </w:pPr>
      <w:r w:rsidRPr="000203BD">
        <w:rPr>
          <w:noProof/>
        </w:rPr>
        <w:drawing>
          <wp:inline distT="0" distB="0" distL="0" distR="0" wp14:anchorId="69F33AB3" wp14:editId="209E0725">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0203BD">
        <w:rPr>
          <w:noProof/>
        </w:rPr>
        <w:drawing>
          <wp:inline distT="0" distB="0" distL="0" distR="0" wp14:anchorId="1A426015" wp14:editId="4085F74E">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FC43B9F" w14:textId="39904DA0" w:rsidR="00784DDB" w:rsidRPr="000203BD" w:rsidRDefault="00690339" w:rsidP="00784DDB">
      <w:pPr>
        <w:spacing w:line="360" w:lineRule="auto"/>
        <w:jc w:val="center"/>
      </w:pPr>
      <w:r w:rsidRPr="000203BD">
        <w:t xml:space="preserve">Рис. 3.8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(а) і температури (б) для</w:t>
      </w:r>
      <w:r w:rsidR="00BE26C1" w:rsidRPr="000203BD">
        <w:t xml:space="preserve"> КСЕ з</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w:r w:rsidRPr="000203BD">
        <w:rPr>
          <w:rFonts w:ascii="Cambria Math" w:hAnsi="Cambria Math" w:cs="Cambria Math"/>
        </w:rPr>
        <w:t>𝐶</w:t>
      </w:r>
      <w:r w:rsidRPr="000203BD">
        <w:rPr>
          <w:rFonts w:ascii="Cambria Math" w:hAnsi="Cambria Math" w:cs="Cambria Math"/>
          <w:vertAlign w:val="subscript"/>
        </w:rPr>
        <w:t>𝑐𝑜𝑟</w:t>
      </w:r>
      <w:r w:rsidRPr="000203BD">
        <w:t xml:space="preserve"> = 1</w:t>
      </w:r>
      <w:r w:rsidR="00C327CE" w:rsidRPr="000203BD">
        <w:t>,</w:t>
      </w:r>
      <w:r w:rsidRPr="000203BD">
        <w:t xml:space="preserve">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42D2896A" w14:textId="46B5D807" w:rsidR="004D1D87" w:rsidRDefault="009E06A7" w:rsidP="00B5645C">
      <w:pPr>
        <w:spacing w:line="360" w:lineRule="auto"/>
        <w:jc w:val="both"/>
      </w:pPr>
      <w:r w:rsidRPr="000203BD">
        <w:tab/>
        <w:t>Загалом, резу</w:t>
      </w:r>
      <w:r w:rsidR="00784DDB" w:rsidRPr="000203BD">
        <w:t>л</w:t>
      </w:r>
      <w:r w:rsidRPr="000203BD">
        <w:t xml:space="preserve">ьтати показують, що відносні зміни струму короткого замикання після повного розпаду пар </w:t>
      </w:r>
      <w:proofErr w:type="spellStart"/>
      <w:r w:rsidRPr="000203BD">
        <w:t>FeB</w:t>
      </w:r>
      <w:proofErr w:type="spellEnd"/>
      <w:r w:rsidRPr="000203BD">
        <w:t xml:space="preserve">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w:r w:rsidR="00467FBA" w:rsidRPr="000203BD">
        <w:t xml:space="preserve">для </w:t>
      </w:r>
      <w:r w:rsidRPr="000203BD">
        <w:t xml:space="preserve">сонячних елементів з концентрацією бору в </w:t>
      </w:r>
      <w:r w:rsidR="00467FBA" w:rsidRPr="000203BD">
        <w:t>базі</w:t>
      </w:r>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цей підхід </w:t>
      </w:r>
      <w:r w:rsidR="00467FBA" w:rsidRPr="000203BD">
        <w:t>є</w:t>
      </w:r>
      <w:r w:rsidRPr="000203BD">
        <w:t xml:space="preserve"> неефективним. </w:t>
      </w:r>
    </w:p>
    <w:p w14:paraId="6A6E3F96" w14:textId="77777777" w:rsidR="00A703D7" w:rsidRPr="000203BD" w:rsidRDefault="00A703D7" w:rsidP="00B5645C">
      <w:pPr>
        <w:spacing w:line="360" w:lineRule="auto"/>
        <w:jc w:val="both"/>
      </w:pPr>
    </w:p>
    <w:p w14:paraId="6ACE2D42" w14:textId="5C3591E8" w:rsidR="00467FBA" w:rsidRPr="000203BD" w:rsidRDefault="00467FBA" w:rsidP="00467FBA">
      <w:pPr>
        <w:spacing w:line="360" w:lineRule="auto"/>
        <w:ind w:firstLine="708"/>
        <w:jc w:val="both"/>
        <w:rPr>
          <w:b/>
          <w:bCs/>
        </w:rPr>
      </w:pPr>
      <w:r w:rsidRPr="000203BD">
        <w:rPr>
          <w:b/>
          <w:bCs/>
        </w:rPr>
        <w:t>3.</w:t>
      </w:r>
      <w:r w:rsidR="00E743FB" w:rsidRPr="000203BD">
        <w:rPr>
          <w:b/>
          <w:bCs/>
        </w:rPr>
        <w:t>2</w:t>
      </w:r>
      <w:r w:rsidRPr="000203BD">
        <w:rPr>
          <w:b/>
          <w:bCs/>
        </w:rPr>
        <w:t>.</w:t>
      </w:r>
      <w:r w:rsidR="00E743FB" w:rsidRPr="000203BD">
        <w:rPr>
          <w:b/>
          <w:bCs/>
        </w:rPr>
        <w:t>2</w:t>
      </w:r>
      <w:r w:rsidRPr="000203BD">
        <w:t xml:space="preserve"> </w:t>
      </w:r>
      <w:r w:rsidR="00E743FB" w:rsidRPr="000203BD">
        <w:rPr>
          <w:b/>
          <w:bCs/>
        </w:rPr>
        <w:t xml:space="preserve">Напруга розімкнутого кола </w:t>
      </w:r>
    </w:p>
    <w:p w14:paraId="5E924F77" w14:textId="437E1CDB" w:rsidR="00784DDB" w:rsidRPr="000203BD" w:rsidRDefault="00784DDB" w:rsidP="00467FBA">
      <w:pPr>
        <w:spacing w:line="360" w:lineRule="auto"/>
        <w:ind w:firstLine="708"/>
        <w:jc w:val="both"/>
      </w:pPr>
      <w:r w:rsidRPr="000203BD">
        <w:t xml:space="preserve">На рис.3.9 представлені результати моделювання змін напруги розімкнутого кола внаслідок дисоціації пар </w:t>
      </w:r>
      <w:proofErr w:type="spellStart"/>
      <w:r w:rsidRPr="000203BD">
        <w:t>FeB</w:t>
      </w:r>
      <w:proofErr w:type="spellEnd"/>
      <w:r w:rsidRPr="000203BD">
        <w:t xml:space="preserve">.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hAnsi="Cambria Math" w:cs="Cambria Math"/>
        </w:rPr>
        <w:t xml:space="preserve"> </w:t>
      </w:r>
      <w:r w:rsidRPr="000203BD">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w:t>
      </w:r>
    </w:p>
    <w:p w14:paraId="6666DC22" w14:textId="0214973F" w:rsidR="00874860" w:rsidRPr="000203BD" w:rsidRDefault="00524908" w:rsidP="00F45CE3">
      <w:pPr>
        <w:spacing w:line="360" w:lineRule="auto"/>
        <w:jc w:val="both"/>
      </w:pPr>
      <w:r w:rsidRPr="000203BD">
        <w:rPr>
          <w:noProof/>
        </w:rPr>
        <w:drawing>
          <wp:inline distT="0" distB="0" distL="0" distR="0" wp14:anchorId="6BC142E6" wp14:editId="4ABD877F">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00EB1E0F" w:rsidRPr="000203BD">
        <w:rPr>
          <w:noProof/>
        </w:rPr>
        <w:drawing>
          <wp:inline distT="0" distB="0" distL="0" distR="0" wp14:anchorId="2789CD2F" wp14:editId="7C0E46C2">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5B8EA9CF" w14:textId="1B244C07" w:rsidR="00524908" w:rsidRPr="000203BD" w:rsidRDefault="00524908" w:rsidP="00F45CE3">
      <w:pPr>
        <w:spacing w:line="360" w:lineRule="auto"/>
        <w:jc w:val="both"/>
      </w:pPr>
      <w:r w:rsidRPr="000203BD">
        <w:rPr>
          <w:noProof/>
        </w:rPr>
        <w:drawing>
          <wp:inline distT="0" distB="0" distL="0" distR="0" wp14:anchorId="50393214" wp14:editId="7394D3CE">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00EB1E0F" w:rsidRPr="000203BD">
        <w:rPr>
          <w:noProof/>
        </w:rPr>
        <w:drawing>
          <wp:inline distT="0" distB="0" distL="0" distR="0" wp14:anchorId="54B62B80" wp14:editId="49953490">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6C1F3B2" w14:textId="3A2D3634" w:rsidR="00F45CE3" w:rsidRPr="000203BD" w:rsidRDefault="00F45CE3" w:rsidP="00C24A1C">
      <w:pPr>
        <w:spacing w:line="360" w:lineRule="auto"/>
        <w:jc w:val="center"/>
      </w:pPr>
      <w:r w:rsidRPr="000203BD">
        <w:t xml:space="preserve">Рис 3.9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FB5D78" w:rsidRPr="000203BD">
        <w:t>а</w:t>
      </w:r>
      <w:r w:rsidRPr="000203BD">
        <w:t xml:space="preserve"> та </w:t>
      </w:r>
      <w:r w:rsidR="00FB5D78" w:rsidRPr="000203BD">
        <w:t>в</w:t>
      </w:r>
      <w:r w:rsidRPr="000203BD">
        <w:t>) або товщини бази (</w:t>
      </w:r>
      <w:r w:rsidR="00FB5D78" w:rsidRPr="000203BD">
        <w:t>б</w:t>
      </w:r>
      <w:r w:rsidRPr="000203BD">
        <w:t xml:space="preserve">, </w:t>
      </w:r>
      <w:r w:rsidR="00FB5D78" w:rsidRPr="000203BD">
        <w:t>г</w:t>
      </w:r>
      <w:r w:rsidRPr="000203BD">
        <w:t>). Освітлення: AM1.5 (</w:t>
      </w:r>
      <w:r w:rsidR="00FB5D78" w:rsidRPr="000203BD">
        <w:t>а</w:t>
      </w:r>
      <w:r w:rsidRPr="000203BD">
        <w:t xml:space="preserve">, </w:t>
      </w:r>
      <w:r w:rsidR="00FB5D78" w:rsidRPr="000203BD">
        <w:t>б</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в</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г</w:t>
      </w:r>
      <w:r w:rsidRPr="000203BD">
        <w:t xml:space="preserve">). </w:t>
      </w:r>
      <w:r w:rsidRPr="000203BD">
        <w:rPr>
          <w:rFonts w:ascii="Cambria Math" w:hAnsi="Cambria Math" w:cs="Cambria Math"/>
        </w:rPr>
        <w:t>𝑇</w:t>
      </w:r>
      <w:r w:rsidRPr="000203BD">
        <w:t xml:space="preserve"> , K: 290 (</w:t>
      </w:r>
      <w:r w:rsidR="00FB5D78" w:rsidRPr="000203BD">
        <w:t>б</w:t>
      </w:r>
      <w:r w:rsidRPr="000203BD">
        <w:t xml:space="preserve">, </w:t>
      </w:r>
      <w:r w:rsidR="00FB5D78" w:rsidRPr="000203BD">
        <w:t>г</w:t>
      </w:r>
      <w:r w:rsidRPr="000203BD">
        <w:t>). Різні поверхні відповідають різним температурам (</w:t>
      </w:r>
      <w:r w:rsidR="00FB5D78" w:rsidRPr="000203BD">
        <w:t>а</w:t>
      </w:r>
      <w:r w:rsidRPr="000203BD">
        <w:t xml:space="preserve">, </w:t>
      </w:r>
      <w:r w:rsidR="00FB5D78" w:rsidRPr="000203BD">
        <w:t>в</w:t>
      </w:r>
      <w:r w:rsidRPr="000203BD">
        <w:t>) та рівням легування (</w:t>
      </w:r>
      <w:r w:rsidR="00FB5D78" w:rsidRPr="000203BD">
        <w:t>б</w:t>
      </w:r>
      <w:r w:rsidRPr="000203BD">
        <w:t xml:space="preserve">, </w:t>
      </w:r>
      <w:r w:rsidR="00FB5D78" w:rsidRPr="000203BD">
        <w:t>г</w:t>
      </w:r>
      <w:r w:rsidRPr="000203BD">
        <w:t>).</w:t>
      </w:r>
    </w:p>
    <w:p w14:paraId="371F71C8" w14:textId="284BAF3F" w:rsidR="004A582F" w:rsidRDefault="00A703D7" w:rsidP="00A703D7">
      <w:pPr>
        <w:spacing w:line="360" w:lineRule="auto"/>
        <w:ind w:firstLine="708"/>
        <w:jc w:val="both"/>
      </w:pPr>
      <w:r w:rsidRPr="000203BD">
        <w:lastRenderedPageBreak/>
        <w:t xml:space="preserve">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рівнях легування бази у випадках монохроматичного та AM1.5 освітлень. Під сонячним освітленням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немонотонною (рис.3.9a,б). Крім того, товщина бази сильно впливає на концентрацію заліза, що корелює з мінімальним значенням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(рис.3.9a).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0B992DFC" w14:textId="5FED95A4" w:rsidR="004A582F" w:rsidRDefault="004A582F" w:rsidP="004A582F">
      <w:pPr>
        <w:spacing w:line="360" w:lineRule="auto"/>
        <w:ind w:firstLine="708"/>
        <w:jc w:val="both"/>
      </w:pPr>
      <w:r w:rsidRPr="000203BD">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 3.9a,б.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вона впливає головним чином на низькі рівні легування та температури. Іншою відмінністю між поведінкою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є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менш значними, причому різниця збільшується із зменшенням концентрації заліза та має слабку залежність від температури.</w:t>
      </w:r>
    </w:p>
    <w:p w14:paraId="526A8D72" w14:textId="77777777" w:rsidR="00A703D7" w:rsidRDefault="00784DDB" w:rsidP="00784DDB">
      <w:pPr>
        <w:spacing w:after="0" w:line="360" w:lineRule="auto"/>
        <w:ind w:firstLine="567"/>
        <w:jc w:val="both"/>
        <w:rPr>
          <w:szCs w:val="28"/>
        </w:rPr>
      </w:pPr>
      <w:r w:rsidRPr="000203BD">
        <w:t xml:space="preserve">Для розуміння особливостей </w:t>
      </w:r>
      <w:r w:rsidRPr="000203BD">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необхідно згадати, що </w:t>
      </w:r>
      <w:r w:rsidRPr="000203BD">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та </w:t>
      </w:r>
      <w:proofErr w:type="spellStart"/>
      <w:r w:rsidRPr="000203BD">
        <w:rPr>
          <w:szCs w:val="28"/>
        </w:rPr>
        <w:t>фактора</w:t>
      </w:r>
      <w:proofErr w:type="spellEnd"/>
      <w:r w:rsidRPr="000203BD">
        <w:rPr>
          <w:szCs w:val="28"/>
        </w:rPr>
        <w:t xml:space="preserve"> </w:t>
      </w:r>
      <w:proofErr w:type="spellStart"/>
      <w:r w:rsidR="00883AD9">
        <w:rPr>
          <w:szCs w:val="28"/>
        </w:rPr>
        <w:t>не</w:t>
      </w:r>
      <w:r w:rsidRPr="000203BD">
        <w:rPr>
          <w:szCs w:val="28"/>
        </w:rPr>
        <w:t>ідеальності</w:t>
      </w:r>
      <w:proofErr w:type="spellEnd"/>
      <w:r w:rsidRPr="000203BD">
        <w:rPr>
          <w:szCs w:val="28"/>
        </w:rPr>
        <w:t xml:space="preserve">, які, в свою чергу, також визначаються як станом дефектної підсистеми, так і іншими параметрами, які варіювалися під час моделювання </w:t>
      </w:r>
      <w:r w:rsidRPr="000203BD">
        <w:rPr>
          <w:color w:val="FF0000"/>
          <w:szCs w:val="28"/>
        </w:rPr>
        <w:t xml:space="preserve">[Olikh2019SM, </w:t>
      </w:r>
      <w:proofErr w:type="spellStart"/>
      <w:r w:rsidRPr="000203BD">
        <w:rPr>
          <w:color w:val="FF0000"/>
          <w:szCs w:val="28"/>
        </w:rPr>
        <w:t>YangHandbookPVSi</w:t>
      </w:r>
      <w:proofErr w:type="spellEnd"/>
      <w:r w:rsidRPr="000203BD">
        <w:rPr>
          <w:color w:val="FF0000"/>
          <w:szCs w:val="28"/>
        </w:rPr>
        <w:t>]</w:t>
      </w:r>
      <w:r w:rsidRPr="000203BD">
        <w:rPr>
          <w:szCs w:val="28"/>
        </w:rPr>
        <w:t xml:space="preserve">. </w:t>
      </w:r>
    </w:p>
    <w:p w14:paraId="7B378001" w14:textId="77777777" w:rsidR="00A703D7" w:rsidRDefault="00A703D7" w:rsidP="00784DDB">
      <w:pPr>
        <w:spacing w:after="0" w:line="360" w:lineRule="auto"/>
        <w:ind w:firstLine="567"/>
        <w:jc w:val="both"/>
        <w:rPr>
          <w:szCs w:val="28"/>
        </w:rPr>
      </w:pPr>
    </w:p>
    <w:p w14:paraId="32C9DD51" w14:textId="5CC135BD" w:rsidR="00784DDB" w:rsidRPr="000203BD" w:rsidRDefault="00784DDB" w:rsidP="00784DDB">
      <w:pPr>
        <w:spacing w:after="0" w:line="360" w:lineRule="auto"/>
        <w:ind w:firstLine="567"/>
        <w:jc w:val="both"/>
        <w:rPr>
          <w:szCs w:val="28"/>
        </w:rPr>
      </w:pPr>
      <w:r w:rsidRPr="000203BD">
        <w:rPr>
          <w:szCs w:val="28"/>
        </w:rPr>
        <w:lastRenderedPageBreak/>
        <w:t xml:space="preserve">У випадку спрощеної </w:t>
      </w:r>
      <w:proofErr w:type="spellStart"/>
      <w:r w:rsidRPr="000203BD">
        <w:rPr>
          <w:szCs w:val="28"/>
        </w:rPr>
        <w:t>однодіодної</w:t>
      </w:r>
      <w:proofErr w:type="spellEnd"/>
      <w:r w:rsidRPr="000203BD">
        <w:rPr>
          <w:szCs w:val="28"/>
        </w:rPr>
        <w:t xml:space="preserve">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0203BD">
        <w:rPr>
          <w:rFonts w:eastAsiaTheme="minorEastAsia"/>
          <w:iCs/>
        </w:rPr>
        <w:t xml:space="preserve"> визначається як</w:t>
      </w:r>
      <w:r w:rsidRPr="000203BD">
        <w:rPr>
          <w:szCs w:val="28"/>
        </w:rPr>
        <w:t>:</w:t>
      </w:r>
    </w:p>
    <w:p w14:paraId="053C4299"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7FB060FD" w14:textId="77777777" w:rsidTr="00651C23">
        <w:trPr>
          <w:jc w:val="center"/>
        </w:trPr>
        <w:tc>
          <w:tcPr>
            <w:tcW w:w="8755" w:type="dxa"/>
            <w:vAlign w:val="center"/>
          </w:tcPr>
          <w:p w14:paraId="73D396B6"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V</m:t>
                    </m:r>
                  </m:e>
                  <m:sub>
                    <m:r>
                      <w:rPr>
                        <w:rFonts w:ascii="Cambria Math" w:eastAsia="Times New Roman"/>
                        <w:szCs w:val="28"/>
                      </w:rPr>
                      <m:t>OC</m:t>
                    </m:r>
                  </m:sub>
                </m:sSub>
                <m:r>
                  <w:rPr>
                    <w:rFonts w:ascii="Cambria Math" w:eastAsia="Times New Roman" w:hAnsi="Cambria Math"/>
                    <w:szCs w:val="28"/>
                  </w:rPr>
                  <m:t>=</m:t>
                </m:r>
                <m:r>
                  <w:rPr>
                    <w:rFonts w:ascii="Cambria Math" w:eastAsia="Times New Roman"/>
                    <w:szCs w:val="28"/>
                  </w:rPr>
                  <m:t>nkT</m:t>
                </m:r>
                <m:d>
                  <m:dPr>
                    <m:begChr m:val="["/>
                    <m:endChr m:val="]"/>
                    <m:ctrlPr>
                      <w:rPr>
                        <w:rFonts w:ascii="Cambria Math" w:eastAsia="Times New Roman" w:hAnsi="Cambria Math"/>
                        <w:i/>
                        <w:szCs w:val="28"/>
                      </w:rPr>
                    </m:ctrlPr>
                  </m:dPr>
                  <m:e>
                    <m:r>
                      <w:rPr>
                        <w:rFonts w:ascii="Cambria Math" w:eastAsia="Times New Roman"/>
                        <w:szCs w:val="28"/>
                      </w:rPr>
                      <m:t>ln</m:t>
                    </m:r>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den>
                        </m:f>
                      </m:e>
                    </m:d>
                    <m:r>
                      <w:rPr>
                        <w:rFonts w:ascii="Cambria Math" w:eastAsia="Times New Roman"/>
                        <w:szCs w:val="28"/>
                      </w:rPr>
                      <m:t>+1</m:t>
                    </m:r>
                  </m:e>
                </m:d>
                <m:r>
                  <w:rPr>
                    <w:rFonts w:ascii="Cambria Math" w:eastAsia="Times New Roman"/>
                    <w:szCs w:val="28"/>
                  </w:rPr>
                  <m:t>,</m:t>
                </m:r>
              </m:oMath>
            </m:oMathPara>
          </w:p>
        </w:tc>
        <w:tc>
          <w:tcPr>
            <w:tcW w:w="815" w:type="dxa"/>
            <w:vAlign w:val="center"/>
          </w:tcPr>
          <w:p w14:paraId="1749A7A0" w14:textId="77777777" w:rsidR="00784DDB" w:rsidRPr="000203BD" w:rsidRDefault="00784DDB" w:rsidP="00651C23">
            <w:pPr>
              <w:spacing w:line="360" w:lineRule="auto"/>
              <w:ind w:left="-96"/>
              <w:jc w:val="right"/>
              <w:rPr>
                <w:rFonts w:cs="Times New Roman"/>
              </w:rPr>
            </w:pPr>
            <w:r w:rsidRPr="000203BD">
              <w:rPr>
                <w:rFonts w:cs="Times New Roman"/>
              </w:rPr>
              <w:t>(3.6)</w:t>
            </w:r>
          </w:p>
        </w:tc>
      </w:tr>
    </w:tbl>
    <w:p w14:paraId="2C85CF22" w14:textId="77777777" w:rsidR="00784DDB" w:rsidRPr="000203BD" w:rsidRDefault="00784DDB" w:rsidP="00784DDB">
      <w:pPr>
        <w:spacing w:after="0" w:line="360" w:lineRule="auto"/>
        <w:jc w:val="both"/>
        <w:rPr>
          <w:szCs w:val="28"/>
        </w:rPr>
      </w:pPr>
    </w:p>
    <w:p w14:paraId="4A2E1D0F" w14:textId="77777777" w:rsidR="00784DDB" w:rsidRPr="000203BD" w:rsidRDefault="00784DDB" w:rsidP="00002D17">
      <w:pPr>
        <w:spacing w:after="0" w:line="360" w:lineRule="auto"/>
        <w:jc w:val="both"/>
        <w:rPr>
          <w:szCs w:val="28"/>
        </w:rPr>
      </w:pPr>
    </w:p>
    <w:p w14:paraId="661DA788" w14:textId="77777777" w:rsidR="00784DDB" w:rsidRPr="000203BD" w:rsidRDefault="00784DDB" w:rsidP="00784DDB">
      <w:pPr>
        <w:spacing w:after="0" w:line="360" w:lineRule="auto"/>
        <w:ind w:firstLine="567"/>
        <w:jc w:val="both"/>
        <w:rPr>
          <w:szCs w:val="28"/>
        </w:rPr>
      </w:pPr>
      <w:r w:rsidRPr="000203BD">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можна представити як суму струмів для емітера і для бази </w:t>
      </w:r>
      <w:r w:rsidRPr="000203BD">
        <w:rPr>
          <w:color w:val="FF0000"/>
          <w:szCs w:val="28"/>
        </w:rPr>
        <w:t>[</w:t>
      </w:r>
      <w:proofErr w:type="spellStart"/>
      <w:r w:rsidRPr="000203BD">
        <w:rPr>
          <w:color w:val="FF0000"/>
          <w:szCs w:val="28"/>
        </w:rPr>
        <w:t>Markvart</w:t>
      </w:r>
      <w:proofErr w:type="spellEnd"/>
      <w:r w:rsidRPr="000203BD">
        <w:rPr>
          <w:color w:val="FF0000"/>
          <w:szCs w:val="28"/>
        </w:rPr>
        <w:t>]</w:t>
      </w:r>
      <w:r w:rsidRPr="000203BD">
        <w:rPr>
          <w:szCs w:val="28"/>
        </w:rPr>
        <w:t>:</w:t>
      </w:r>
    </w:p>
    <w:p w14:paraId="1AB0F981"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190C76F2" w14:textId="77777777" w:rsidTr="00651C23">
        <w:trPr>
          <w:jc w:val="center"/>
        </w:trPr>
        <w:tc>
          <w:tcPr>
            <w:tcW w:w="8755" w:type="dxa"/>
            <w:vAlign w:val="center"/>
          </w:tcPr>
          <w:p w14:paraId="12608F53"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oMath>
            </m:oMathPara>
          </w:p>
        </w:tc>
        <w:tc>
          <w:tcPr>
            <w:tcW w:w="815" w:type="dxa"/>
            <w:vAlign w:val="center"/>
          </w:tcPr>
          <w:p w14:paraId="1D67253E" w14:textId="77777777" w:rsidR="00784DDB" w:rsidRPr="000203BD" w:rsidRDefault="00784DDB" w:rsidP="00651C23">
            <w:pPr>
              <w:spacing w:line="360" w:lineRule="auto"/>
              <w:ind w:left="-96"/>
              <w:jc w:val="right"/>
              <w:rPr>
                <w:rFonts w:cs="Times New Roman"/>
              </w:rPr>
            </w:pPr>
            <w:r w:rsidRPr="000203BD">
              <w:rPr>
                <w:rFonts w:cs="Times New Roman"/>
              </w:rPr>
              <w:t>(3.7)</w:t>
            </w:r>
          </w:p>
        </w:tc>
      </w:tr>
    </w:tbl>
    <w:p w14:paraId="0E3BD6F7" w14:textId="77777777" w:rsidR="00784DDB" w:rsidRPr="000203BD" w:rsidRDefault="00784DDB" w:rsidP="00784DDB">
      <w:pPr>
        <w:spacing w:after="0" w:line="360" w:lineRule="auto"/>
        <w:jc w:val="both"/>
        <w:rPr>
          <w:szCs w:val="28"/>
        </w:rPr>
      </w:pPr>
    </w:p>
    <w:p w14:paraId="28B28C49" w14:textId="77777777" w:rsidR="00784DDB" w:rsidRPr="000203BD" w:rsidRDefault="00784DDB" w:rsidP="00784DDB">
      <w:pPr>
        <w:spacing w:after="0" w:line="360" w:lineRule="auto"/>
        <w:jc w:val="both"/>
        <w:rPr>
          <w:szCs w:val="28"/>
        </w:rPr>
      </w:pPr>
      <w:r w:rsidRPr="000203BD">
        <w:rPr>
          <w:szCs w:val="28"/>
        </w:rPr>
        <w:tab/>
        <w:t xml:space="preserve">причому другий доданок може бути представлених у вигляді </w:t>
      </w:r>
      <w:r w:rsidRPr="000203BD">
        <w:rPr>
          <w:color w:val="FF0000"/>
          <w:szCs w:val="28"/>
        </w:rPr>
        <w:t>[Goetzberger1998]</w:t>
      </w:r>
      <w:r w:rsidRPr="000203BD">
        <w:rPr>
          <w:szCs w:val="28"/>
        </w:rPr>
        <w:t>:</w:t>
      </w:r>
    </w:p>
    <w:p w14:paraId="64BC9C17" w14:textId="77777777" w:rsidR="00784DDB" w:rsidRPr="000203BD" w:rsidRDefault="00784DDB" w:rsidP="00784DDB">
      <w:pPr>
        <w:spacing w:after="0" w:line="360" w:lineRule="auto"/>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59D16F9E" w14:textId="77777777" w:rsidTr="00651C23">
        <w:trPr>
          <w:jc w:val="center"/>
        </w:trPr>
        <w:tc>
          <w:tcPr>
            <w:tcW w:w="8755" w:type="dxa"/>
            <w:vAlign w:val="center"/>
          </w:tcPr>
          <w:p w14:paraId="32BD1AD0"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m:t>
                    </m:r>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B</m:t>
                        </m:r>
                      </m:sub>
                    </m:sSub>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r>
                  <w:rPr>
                    <w:rFonts w:ascii="Cambria Math" w:eastAsia="Times New Roman" w:hAnsi="Cambria Math" w:cs="Cambria Math"/>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num>
                  <m:den>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r>
                  <w:rPr>
                    <w:rFonts w:ascii="Cambria Math" w:eastAsia="Times New Roman"/>
                    <w:szCs w:val="28"/>
                  </w:rPr>
                  <m:t>,</m:t>
                </m:r>
              </m:oMath>
            </m:oMathPara>
          </w:p>
        </w:tc>
        <w:tc>
          <w:tcPr>
            <w:tcW w:w="815" w:type="dxa"/>
            <w:vAlign w:val="center"/>
          </w:tcPr>
          <w:p w14:paraId="1BBA6C17" w14:textId="77777777" w:rsidR="00784DDB" w:rsidRPr="000203BD" w:rsidRDefault="00784DDB" w:rsidP="00651C23">
            <w:pPr>
              <w:spacing w:line="360" w:lineRule="auto"/>
              <w:ind w:left="-96"/>
              <w:jc w:val="right"/>
              <w:rPr>
                <w:rFonts w:cs="Times New Roman"/>
              </w:rPr>
            </w:pPr>
            <w:r w:rsidRPr="000203BD">
              <w:rPr>
                <w:rFonts w:cs="Times New Roman"/>
              </w:rPr>
              <w:t>(3.8)</w:t>
            </w:r>
          </w:p>
        </w:tc>
      </w:tr>
    </w:tbl>
    <w:p w14:paraId="52B3E241" w14:textId="77777777" w:rsidR="00784DDB" w:rsidRPr="000203BD" w:rsidRDefault="00784DDB" w:rsidP="00784DDB">
      <w:pPr>
        <w:spacing w:line="360" w:lineRule="auto"/>
        <w:jc w:val="both"/>
      </w:pPr>
    </w:p>
    <w:p w14:paraId="3DF31DC5" w14:textId="59FBB9FE" w:rsidR="00784DDB" w:rsidRPr="000203BD" w:rsidRDefault="00784DDB" w:rsidP="00784DDB">
      <w:pPr>
        <w:spacing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0203BD">
        <w:t xml:space="preserve"> — власна концентрація носіїв. Рівняння 3.8 також пояснює спостережувану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товщини бази.</w:t>
      </w:r>
    </w:p>
    <w:p w14:paraId="413F19BE" w14:textId="4C775DFA" w:rsidR="00784DDB" w:rsidRPr="000203BD" w:rsidRDefault="00784DDB" w:rsidP="00784DDB">
      <w:pPr>
        <w:spacing w:line="360" w:lineRule="auto"/>
        <w:ind w:firstLine="708"/>
        <w:jc w:val="both"/>
      </w:pPr>
      <w:r w:rsidRPr="000203BD">
        <w:t xml:space="preserve">Дані, представлені на рис. 3.10, порівнюють результати експерименту та моделювання. Загалом, результати в обох випадках є якісно узгодженими. Однак, щоб забезпечити узгодженість абсолютних значень, необхідно використовувати поправочний коефіцієнт, що залежить від концентрації заліза. Згідно з 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0203BD">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і </w:t>
      </w:r>
      <m:oMath>
        <m:r>
          <w:rPr>
            <w:rFonts w:ascii="Cambria Math" w:hAnsi="Cambria Math" w:cs="Cambria Math"/>
          </w:rPr>
          <m:t>&gt;1</m:t>
        </m:r>
      </m:oMath>
      <w:r w:rsidRPr="000203BD">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6BBF731C" w14:textId="433E9D9C" w:rsidR="00784DDB" w:rsidRDefault="00784DDB" w:rsidP="00784DDB">
      <w:pPr>
        <w:spacing w:line="360" w:lineRule="auto"/>
        <w:ind w:firstLine="708"/>
        <w:jc w:val="both"/>
      </w:pPr>
      <w:r w:rsidRPr="000203BD">
        <w:t xml:space="preserve">Підсумовуючи, використання відносних змін напруги розімкнутого кола, спричинених дисоціацією пар </w:t>
      </w:r>
      <w:proofErr w:type="spellStart"/>
      <w:r w:rsidRPr="000203BD">
        <w:t>FeB</w:t>
      </w:r>
      <w:proofErr w:type="spellEnd"/>
      <w:r w:rsidRPr="000203BD">
        <w:t xml:space="preserve">, є менш зручним для оцінки 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певних умов та </w:t>
      </w:r>
      <w:r w:rsidRPr="000203BD">
        <w:lastRenderedPageBreak/>
        <w:t xml:space="preserve">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при освітленні AM1.5. </w:t>
      </w:r>
    </w:p>
    <w:p w14:paraId="7F1D7F99" w14:textId="77777777" w:rsidR="004A582F" w:rsidRPr="000203BD" w:rsidRDefault="004A582F" w:rsidP="00784DDB">
      <w:pPr>
        <w:spacing w:line="360" w:lineRule="auto"/>
        <w:ind w:firstLine="708"/>
        <w:jc w:val="both"/>
      </w:pPr>
    </w:p>
    <w:p w14:paraId="04DA580C" w14:textId="1795274F" w:rsidR="00784DDB" w:rsidRPr="000203BD" w:rsidRDefault="00784DDB" w:rsidP="00784DDB">
      <w:pPr>
        <w:spacing w:line="360" w:lineRule="auto"/>
        <w:jc w:val="both"/>
        <w:rPr>
          <w:b/>
          <w:bCs/>
        </w:rPr>
      </w:pPr>
      <w:r w:rsidRPr="000203BD">
        <w:rPr>
          <w:b/>
          <w:bCs/>
          <w:noProof/>
        </w:rPr>
        <w:drawing>
          <wp:inline distT="0" distB="0" distL="0" distR="0" wp14:anchorId="089935D4" wp14:editId="78B2C327">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7CF5B7C2" wp14:editId="799792C5">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09ABAF4" w14:textId="68CAD285" w:rsidR="00784DDB" w:rsidRDefault="00784DDB" w:rsidP="004D1D87">
      <w:pPr>
        <w:spacing w:line="360" w:lineRule="auto"/>
        <w:jc w:val="center"/>
      </w:pPr>
      <w:r w:rsidRPr="000203BD">
        <w:t xml:space="preserve">Рис. 3.10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6F1B2F80" w14:textId="77777777" w:rsidR="00E80B8C" w:rsidRPr="00B73C21" w:rsidRDefault="00E80B8C" w:rsidP="00DC0673">
      <w:pPr>
        <w:spacing w:line="360" w:lineRule="auto"/>
        <w:ind w:firstLine="708"/>
        <w:jc w:val="both"/>
        <w:rPr>
          <w:b/>
          <w:bCs/>
          <w:lang w:val="ru-RU"/>
        </w:rPr>
      </w:pPr>
    </w:p>
    <w:p w14:paraId="0F2D0605" w14:textId="2BFB9F4E" w:rsidR="00DC0673" w:rsidRPr="000203BD" w:rsidRDefault="00276CD2" w:rsidP="00DC0673">
      <w:pPr>
        <w:spacing w:line="360" w:lineRule="auto"/>
        <w:ind w:firstLine="708"/>
        <w:jc w:val="both"/>
        <w:rPr>
          <w:b/>
          <w:bCs/>
        </w:rPr>
      </w:pPr>
      <w:r w:rsidRPr="000203BD">
        <w:rPr>
          <w:b/>
          <w:bCs/>
        </w:rPr>
        <w:t>3.</w:t>
      </w:r>
      <w:r w:rsidR="00913AA0" w:rsidRPr="000203BD">
        <w:rPr>
          <w:b/>
          <w:bCs/>
        </w:rPr>
        <w:t>2</w:t>
      </w:r>
      <w:r w:rsidRPr="000203BD">
        <w:rPr>
          <w:b/>
          <w:bCs/>
        </w:rPr>
        <w:t>.</w:t>
      </w:r>
      <w:r w:rsidR="00913AA0" w:rsidRPr="000203BD">
        <w:rPr>
          <w:b/>
          <w:bCs/>
        </w:rPr>
        <w:t>3</w:t>
      </w:r>
      <w:r w:rsidRPr="000203BD">
        <w:t xml:space="preserve"> </w:t>
      </w:r>
      <w:r w:rsidR="00913AA0" w:rsidRPr="000203BD">
        <w:rPr>
          <w:b/>
          <w:bCs/>
        </w:rPr>
        <w:t>Фактор форми</w:t>
      </w:r>
    </w:p>
    <w:p w14:paraId="501901D1" w14:textId="3BB8FF65" w:rsidR="0068307D" w:rsidRPr="0068307D" w:rsidRDefault="00784DDB" w:rsidP="0068307D">
      <w:pPr>
        <w:spacing w:after="0" w:line="360" w:lineRule="auto"/>
        <w:ind w:firstLine="708"/>
        <w:jc w:val="both"/>
        <w:rPr>
          <w:rFonts w:eastAsiaTheme="minorEastAsia"/>
          <w:szCs w:val="28"/>
        </w:rPr>
      </w:pPr>
      <w:r w:rsidRPr="000203BD">
        <w:t xml:space="preserve">Фактор форми є ще одним визначальним параметром загальної ефективності сонячного елемента. </w:t>
      </w:r>
      <w:r w:rsidR="0068307D" w:rsidRPr="000203BD">
        <w:t xml:space="preserve">Зміни фактору форми є найменшими серед розглянутих параметрів фотоелектричного перетворення, при цьому максимальні значення </w:t>
      </w:r>
      <w:r w:rsidR="0068307D" w:rsidRPr="000203BD">
        <w:rPr>
          <w:rFonts w:ascii="Cambria Math" w:hAnsi="Cambria Math" w:cs="Cambria Math"/>
        </w:rPr>
        <w:t>𝜀𝐹𝐹</w:t>
      </w:r>
      <w:r w:rsidR="0068307D" w:rsidRPr="000203BD">
        <w:t xml:space="preserve"> не перевищують 10% (рис.3.11). </w:t>
      </w:r>
    </w:p>
    <w:p w14:paraId="13204D0B" w14:textId="4F6E3E73" w:rsidR="00784DDB" w:rsidRPr="000203BD" w:rsidRDefault="00A703D7" w:rsidP="0068307D">
      <w:pPr>
        <w:spacing w:line="360" w:lineRule="auto"/>
        <w:jc w:val="both"/>
        <w:rPr>
          <w:b/>
          <w:bCs/>
        </w:rPr>
      </w:pPr>
      <w:r>
        <w:rPr>
          <w:b/>
          <w:bCs/>
        </w:rPr>
        <w:tab/>
      </w:r>
      <w:r w:rsidRPr="000203BD">
        <w:t>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залежність </w:t>
      </w:r>
      <w:r w:rsidRPr="000203BD">
        <w:rPr>
          <w:rFonts w:ascii="Cambria Math" w:hAnsi="Cambria Math" w:cs="Cambria Math"/>
        </w:rPr>
        <w:t>𝜀𝐹𝐹</w:t>
      </w:r>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нелінійною. У межах діапазону концентрацій заліза спостерігаються дві області зменшення і дві області збільшення </w:t>
      </w:r>
      <w:r w:rsidRPr="000203BD">
        <w:rPr>
          <w:rFonts w:ascii="Cambria Math" w:hAnsi="Cambria Math" w:cs="Cambria Math"/>
        </w:rPr>
        <w:t>𝜀𝐹𝐹</w:t>
      </w:r>
      <w:r w:rsidRPr="000203BD">
        <w:t>.</w:t>
      </w:r>
    </w:p>
    <w:p w14:paraId="5767D87D" w14:textId="61BD5DDE" w:rsidR="00276CD2" w:rsidRPr="000203BD" w:rsidRDefault="00EB1E0F" w:rsidP="00F45CE3">
      <w:pPr>
        <w:spacing w:line="360" w:lineRule="auto"/>
        <w:jc w:val="both"/>
      </w:pPr>
      <w:r w:rsidRPr="000203BD">
        <w:rPr>
          <w:noProof/>
        </w:rPr>
        <w:lastRenderedPageBreak/>
        <w:drawing>
          <wp:inline distT="0" distB="0" distL="0" distR="0" wp14:anchorId="176B1929" wp14:editId="6B341EF9">
            <wp:extent cx="2872740" cy="2337333"/>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4443" cy="2346855"/>
                    </a:xfrm>
                    <a:prstGeom prst="rect">
                      <a:avLst/>
                    </a:prstGeom>
                    <a:noFill/>
                    <a:ln>
                      <a:noFill/>
                    </a:ln>
                  </pic:spPr>
                </pic:pic>
              </a:graphicData>
            </a:graphic>
          </wp:inline>
        </w:drawing>
      </w:r>
      <w:r w:rsidRPr="000203BD">
        <w:rPr>
          <w:noProof/>
        </w:rPr>
        <w:drawing>
          <wp:inline distT="0" distB="0" distL="0" distR="0" wp14:anchorId="7E0DF658" wp14:editId="594C9D1C">
            <wp:extent cx="3050387" cy="2336800"/>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1866" cy="2345594"/>
                    </a:xfrm>
                    <a:prstGeom prst="rect">
                      <a:avLst/>
                    </a:prstGeom>
                    <a:noFill/>
                    <a:ln>
                      <a:noFill/>
                    </a:ln>
                  </pic:spPr>
                </pic:pic>
              </a:graphicData>
            </a:graphic>
          </wp:inline>
        </w:drawing>
      </w:r>
    </w:p>
    <w:p w14:paraId="60EBC873" w14:textId="02465712" w:rsidR="00EB1E0F" w:rsidRPr="000203BD" w:rsidRDefault="00EB1E0F" w:rsidP="00F45CE3">
      <w:pPr>
        <w:spacing w:line="360" w:lineRule="auto"/>
        <w:jc w:val="both"/>
      </w:pPr>
      <w:r w:rsidRPr="000203BD">
        <w:rPr>
          <w:noProof/>
        </w:rPr>
        <w:drawing>
          <wp:inline distT="0" distB="0" distL="0" distR="0" wp14:anchorId="40EFE50D" wp14:editId="5AE333F1">
            <wp:extent cx="2782588" cy="2268220"/>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0146" cy="2282532"/>
                    </a:xfrm>
                    <a:prstGeom prst="rect">
                      <a:avLst/>
                    </a:prstGeom>
                    <a:noFill/>
                    <a:ln>
                      <a:noFill/>
                    </a:ln>
                  </pic:spPr>
                </pic:pic>
              </a:graphicData>
            </a:graphic>
          </wp:inline>
        </w:drawing>
      </w:r>
      <w:r w:rsidRPr="000203BD">
        <w:rPr>
          <w:noProof/>
        </w:rPr>
        <w:drawing>
          <wp:inline distT="0" distB="0" distL="0" distR="0" wp14:anchorId="5F324D7B" wp14:editId="0CCE2161">
            <wp:extent cx="3140872" cy="2268855"/>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5094" cy="2279128"/>
                    </a:xfrm>
                    <a:prstGeom prst="rect">
                      <a:avLst/>
                    </a:prstGeom>
                    <a:noFill/>
                    <a:ln>
                      <a:noFill/>
                    </a:ln>
                  </pic:spPr>
                </pic:pic>
              </a:graphicData>
            </a:graphic>
          </wp:inline>
        </w:drawing>
      </w:r>
    </w:p>
    <w:p w14:paraId="0CB7AFD6" w14:textId="77777777" w:rsidR="0068307D" w:rsidRDefault="001B7849" w:rsidP="0068307D">
      <w:pPr>
        <w:spacing w:line="360" w:lineRule="auto"/>
        <w:jc w:val="center"/>
      </w:pPr>
      <w:r w:rsidRPr="000203BD">
        <w:t xml:space="preserve">Рис. 3.11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50638D" w:rsidRPr="000203BD">
        <w:t>а</w:t>
      </w:r>
      <w:r w:rsidRPr="000203BD">
        <w:t xml:space="preserve"> та </w:t>
      </w:r>
      <w:r w:rsidR="0050638D" w:rsidRPr="000203BD">
        <w:t>в</w:t>
      </w:r>
      <w:r w:rsidRPr="000203BD">
        <w:t>) або температури (</w:t>
      </w:r>
      <w:r w:rsidR="0050638D" w:rsidRPr="000203BD">
        <w:t>б</w:t>
      </w:r>
      <w:r w:rsidRPr="000203BD">
        <w:t xml:space="preserve">, </w:t>
      </w:r>
      <w:r w:rsidR="0050638D" w:rsidRPr="000203BD">
        <w:t>г</w:t>
      </w:r>
      <w:r w:rsidRPr="000203BD">
        <w:t>). Освітлення: AM1.5 (</w:t>
      </w:r>
      <w:r w:rsidR="0050638D" w:rsidRPr="000203BD">
        <w:t>а</w:t>
      </w:r>
      <w:r w:rsidRPr="000203BD">
        <w:t xml:space="preserve">, </w:t>
      </w:r>
      <w:r w:rsidR="0050638D"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г</w:t>
      </w:r>
      <w:r w:rsidRPr="000203BD">
        <w:t xml:space="preserve">). </w:t>
      </w:r>
      <w:r w:rsidRPr="000203BD">
        <w:rPr>
          <w:rFonts w:ascii="Cambria Math" w:hAnsi="Cambria Math" w:cs="Cambria Math"/>
        </w:rPr>
        <w:t>𝑇</w:t>
      </w:r>
      <w:r w:rsidRPr="000203BD">
        <w:t xml:space="preserve"> , K: 290 (</w:t>
      </w:r>
      <w:r w:rsidR="0050638D" w:rsidRPr="000203BD">
        <w:t>а</w:t>
      </w:r>
      <w:r w:rsidRPr="000203BD">
        <w:t>), 340 (</w:t>
      </w:r>
      <w:r w:rsidR="0050638D" w:rsidRPr="000203BD">
        <w:t>в</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proofErr w:type="spellStart"/>
      <w:r w:rsidR="0050638D" w:rsidRPr="000203BD">
        <w:t>мкм</w:t>
      </w:r>
      <w:proofErr w:type="spellEnd"/>
      <w:r w:rsidRPr="000203BD">
        <w:t>: 180 (</w:t>
      </w:r>
      <w:r w:rsidR="0050638D" w:rsidRPr="000203BD">
        <w:t>б</w:t>
      </w:r>
      <w:r w:rsidRPr="000203BD">
        <w:t>), 380 (</w:t>
      </w:r>
      <w:r w:rsidR="0050638D" w:rsidRPr="000203BD">
        <w:t>г</w:t>
      </w:r>
      <w:r w:rsidRPr="000203BD">
        <w:t>). Різні поверхні відповідають різній товщині бази (</w:t>
      </w:r>
      <w:r w:rsidR="0050638D" w:rsidRPr="000203BD">
        <w:t>а</w:t>
      </w:r>
      <w:r w:rsidRPr="000203BD">
        <w:t xml:space="preserve">, </w:t>
      </w:r>
      <w:r w:rsidR="0050638D" w:rsidRPr="000203BD">
        <w:t>в</w:t>
      </w:r>
      <w:r w:rsidRPr="000203BD">
        <w:t>) та рівням легування (</w:t>
      </w:r>
      <w:r w:rsidR="0050638D" w:rsidRPr="000203BD">
        <w:t>б</w:t>
      </w:r>
      <w:r w:rsidRPr="000203BD">
        <w:t xml:space="preserve">, </w:t>
      </w:r>
      <w:r w:rsidR="0050638D" w:rsidRPr="000203BD">
        <w:t>г</w:t>
      </w:r>
      <w:r w:rsidRPr="000203BD">
        <w:t>).</w:t>
      </w:r>
    </w:p>
    <w:p w14:paraId="4D6A96A3" w14:textId="290D2D99" w:rsidR="0068307D" w:rsidRPr="0068307D" w:rsidRDefault="0068307D" w:rsidP="0068307D">
      <w:pPr>
        <w:spacing w:line="360" w:lineRule="auto"/>
        <w:ind w:firstLine="708"/>
        <w:jc w:val="both"/>
      </w:pPr>
      <w:r w:rsidRPr="000203BD">
        <w:t xml:space="preserve">При низьких концентраціях бору </w:t>
      </w:r>
      <w:r w:rsidRPr="000203BD">
        <w:rPr>
          <w:rFonts w:ascii="Cambria Math" w:hAnsi="Cambria Math" w:cs="Cambria Math"/>
        </w:rPr>
        <w:t>𝜀𝐹𝐹</w:t>
      </w:r>
      <w:r w:rsidRPr="000203BD">
        <w:t xml:space="preserve"> &gt; 0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 освітленні AM1.5 спостерігаються більш значні зміни в </w:t>
      </w:r>
      <w:r w:rsidRPr="000203BD">
        <w:rPr>
          <w:rFonts w:ascii="Cambria Math" w:hAnsi="Cambria Math" w:cs="Cambria Math"/>
        </w:rPr>
        <w:t>𝜀𝐹𝐹</w:t>
      </w:r>
      <w:r w:rsidRPr="000203BD">
        <w:t xml:space="preserve">, ніж при монохроматичному освітленні. При високих концентраціях бору </w:t>
      </w:r>
      <w:r w:rsidRPr="000203BD">
        <w:rPr>
          <w:rFonts w:ascii="Cambria Math" w:hAnsi="Cambria Math" w:cs="Cambria Math"/>
        </w:rPr>
        <w:t>𝜀𝐹𝐹</w:t>
      </w:r>
      <w:r w:rsidRPr="000203BD">
        <w:t xml:space="preserve"> &lt; 0 і не перевищує 4%. Абсолютне значення </w:t>
      </w:r>
      <w:r w:rsidRPr="000203BD">
        <w:rPr>
          <w:rFonts w:ascii="Cambria Math" w:hAnsi="Cambria Math" w:cs="Cambria Math"/>
        </w:rPr>
        <w:t>𝜀𝐹𝐹</w:t>
      </w:r>
      <w:r w:rsidRPr="000203BD">
        <w:t xml:space="preserve"> збільшується, незалежно від знаку, з підвищенням температури. Збільшення товщини бази призводить до зменшення </w:t>
      </w:r>
      <w:r w:rsidRPr="000203BD">
        <w:rPr>
          <w:rFonts w:ascii="Cambria Math" w:hAnsi="Cambria Math" w:cs="Cambria Math"/>
        </w:rPr>
        <w:t>𝜀𝐹𝐹</w:t>
      </w:r>
      <w:r w:rsidRPr="000203BD">
        <w:t xml:space="preserve">. Крім того, це призводить до зміщення залежності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є більш помітним при низьких концентраціях бору та у випадку освітлення AM1.5. У випадку </w:t>
      </w:r>
      <w:r w:rsidRPr="000203BD">
        <w:lastRenderedPageBreak/>
        <w:t xml:space="preserve">монохроматичного освітлення інтенсивність світла сильно впливає на </w:t>
      </w:r>
      <w:r w:rsidRPr="000203BD">
        <w:rPr>
          <w:rFonts w:ascii="Cambria Math" w:hAnsi="Cambria Math" w:cs="Cambria Math"/>
        </w:rPr>
        <w:t>𝜀𝐹𝐹</w:t>
      </w:r>
      <w:r w:rsidRPr="000203BD">
        <w:t xml:space="preserve"> (</w:t>
      </w:r>
      <w:r w:rsidRPr="000203BD">
        <w:rPr>
          <w:rFonts w:ascii="Cambria Math" w:hAnsi="Cambria Math" w:cs="Cambria Math"/>
        </w:rPr>
        <w:t>𝜀𝐹𝐹</w:t>
      </w:r>
      <w:r w:rsidRPr="000203BD">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p>
    <w:p w14:paraId="4BB4C651" w14:textId="70341990" w:rsidR="00B651FF" w:rsidRDefault="00B651FF" w:rsidP="0068307D">
      <w:pPr>
        <w:spacing w:after="0" w:line="360" w:lineRule="auto"/>
        <w:ind w:firstLine="708"/>
        <w:jc w:val="both"/>
      </w:pPr>
      <w:r w:rsidRPr="000203BD">
        <w:t xml:space="preserve">На рис.3.12 зображена чудова узгодженість експериментальних </w:t>
      </w:r>
      <w:proofErr w:type="spellStart"/>
      <w:r w:rsidRPr="000203BD">
        <w:t>залежностей</w:t>
      </w:r>
      <w:proofErr w:type="spellEnd"/>
      <w:r w:rsidRPr="000203BD">
        <w:t xml:space="preserve">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w:r w:rsidRPr="000203BD">
        <w:rPr>
          <w:rFonts w:ascii="Cambria Math" w:hAnsi="Cambria Math" w:cs="Cambria Math"/>
        </w:rPr>
        <w:t>𝜀𝐹𝐹</w:t>
      </w:r>
      <w:r w:rsidRPr="000203BD">
        <w:t>(</w:t>
      </w:r>
      <w:r w:rsidRPr="000203BD">
        <w:rPr>
          <w:rFonts w:ascii="Cambria Math" w:hAnsi="Cambria Math" w:cs="Cambria Math"/>
        </w:rPr>
        <w:t>𝑇</w:t>
      </w:r>
      <w:r w:rsidRPr="000203BD">
        <w:t xml:space="preserve">) з розрахунковими значеннями. </w:t>
      </w:r>
    </w:p>
    <w:p w14:paraId="1CCCBA7B" w14:textId="77777777" w:rsidR="0068307D" w:rsidRPr="0068307D" w:rsidRDefault="0068307D" w:rsidP="0068307D">
      <w:pPr>
        <w:spacing w:after="0" w:line="360" w:lineRule="auto"/>
        <w:ind w:firstLine="708"/>
        <w:jc w:val="both"/>
        <w:rPr>
          <w:rFonts w:eastAsiaTheme="minorEastAsia"/>
          <w:szCs w:val="28"/>
        </w:rPr>
      </w:pPr>
    </w:p>
    <w:p w14:paraId="0BC6D056" w14:textId="77777777" w:rsidR="00913AA0" w:rsidRPr="000203BD" w:rsidRDefault="00913AA0" w:rsidP="00913AA0">
      <w:pPr>
        <w:spacing w:line="360" w:lineRule="auto"/>
        <w:rPr>
          <w:b/>
          <w:bCs/>
        </w:rPr>
      </w:pPr>
      <w:r w:rsidRPr="000203BD">
        <w:rPr>
          <w:b/>
          <w:bCs/>
          <w:noProof/>
        </w:rPr>
        <w:drawing>
          <wp:inline distT="0" distB="0" distL="0" distR="0" wp14:anchorId="78161EDB" wp14:editId="03AAAABA">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45645C17" wp14:editId="362DB2E0">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4444503B" w14:textId="35148A01" w:rsidR="00913AA0" w:rsidRPr="000203BD" w:rsidRDefault="00913AA0" w:rsidP="00913AA0">
      <w:pPr>
        <w:spacing w:line="360" w:lineRule="auto"/>
        <w:jc w:val="center"/>
      </w:pPr>
      <w:r w:rsidRPr="000203BD">
        <w:t xml:space="preserve">Рис. 3.12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p>
    <w:p w14:paraId="1382A28F" w14:textId="77777777" w:rsidR="0068307D" w:rsidRPr="0068307D" w:rsidRDefault="0068307D" w:rsidP="0068307D">
      <w:pPr>
        <w:spacing w:after="0" w:line="360" w:lineRule="auto"/>
        <w:ind w:firstLine="708"/>
        <w:jc w:val="both"/>
        <w:rPr>
          <w:rFonts w:eastAsiaTheme="minorEastAsia"/>
          <w:szCs w:val="28"/>
        </w:rPr>
      </w:pPr>
      <w:r w:rsidRPr="000203BD">
        <w:t xml:space="preserve">На нашу думку, кількісна збіжність обмежена відносно низькою точністю вимірювань </w:t>
      </w:r>
      <w:r w:rsidRPr="000203BD">
        <w:rPr>
          <w:rFonts w:ascii="Cambria Math" w:hAnsi="Cambria Math" w:cs="Cambria Math"/>
        </w:rPr>
        <w:t>𝜀𝐹𝐹</w:t>
      </w:r>
      <w:r w:rsidRPr="000203BD">
        <w:t xml:space="preserve"> та залежністю </w:t>
      </w:r>
      <w:proofErr w:type="spellStart"/>
      <w:r w:rsidRPr="000203BD">
        <w:t>фактора</w:t>
      </w:r>
      <w:proofErr w:type="spellEnd"/>
      <w:r w:rsidRPr="000203BD">
        <w:t xml:space="preserve"> форми від послідовних та </w:t>
      </w:r>
      <w:proofErr w:type="spellStart"/>
      <w:r w:rsidRPr="000203BD">
        <w:t>шунтуючих</w:t>
      </w:r>
      <w:proofErr w:type="spellEnd"/>
      <w:r w:rsidRPr="000203BD">
        <w:t xml:space="preserve"> опорів, які не були враховані в моделюванні. Спостережувані характеристики </w:t>
      </w:r>
      <w:r w:rsidRPr="000203BD">
        <w:rPr>
          <w:rFonts w:ascii="Cambria Math" w:hAnsi="Cambria Math" w:cs="Cambria Math"/>
        </w:rPr>
        <w:t>𝜀𝐹𝐹</w:t>
      </w:r>
      <w:r w:rsidRPr="000203BD">
        <w:t xml:space="preserve"> свідчать про те, що фактор форми значно менш придатний для оцінки 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w:t>
      </w:r>
      <w:r w:rsidRPr="000203BD">
        <w:rPr>
          <w:rFonts w:ascii="Cambria Math" w:hAnsi="Cambria Math" w:cs="Cambria Math"/>
        </w:rPr>
        <w:t>𝜀𝐹𝐹</w:t>
      </w:r>
      <w:r w:rsidRPr="000203BD">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470F175D" w14:textId="77777777" w:rsidR="008841A4" w:rsidRDefault="008841A4" w:rsidP="00A703D7">
      <w:pPr>
        <w:spacing w:line="360" w:lineRule="auto"/>
        <w:jc w:val="both"/>
        <w:rPr>
          <w:b/>
          <w:bCs/>
        </w:rPr>
      </w:pPr>
    </w:p>
    <w:p w14:paraId="3A08BDEF" w14:textId="20E6887E" w:rsidR="009D7147" w:rsidRPr="000203BD" w:rsidRDefault="009D7147" w:rsidP="009D7147">
      <w:pPr>
        <w:spacing w:line="360" w:lineRule="auto"/>
        <w:ind w:firstLine="708"/>
        <w:jc w:val="both"/>
        <w:rPr>
          <w:b/>
          <w:bCs/>
        </w:rPr>
      </w:pPr>
      <w:r w:rsidRPr="000203BD">
        <w:rPr>
          <w:b/>
          <w:bCs/>
        </w:rPr>
        <w:t>3.</w:t>
      </w:r>
      <w:r w:rsidR="00A614BA" w:rsidRPr="000203BD">
        <w:rPr>
          <w:b/>
          <w:bCs/>
        </w:rPr>
        <w:t>2</w:t>
      </w:r>
      <w:r w:rsidRPr="000203BD">
        <w:rPr>
          <w:b/>
          <w:bCs/>
        </w:rPr>
        <w:t>.</w:t>
      </w:r>
      <w:r w:rsidR="00A614BA" w:rsidRPr="000203BD">
        <w:rPr>
          <w:b/>
          <w:bCs/>
        </w:rPr>
        <w:t>4</w:t>
      </w:r>
      <w:r w:rsidRPr="000203BD">
        <w:t xml:space="preserve"> </w:t>
      </w:r>
      <w:r w:rsidR="00A614BA" w:rsidRPr="000203BD">
        <w:rPr>
          <w:b/>
          <w:bCs/>
        </w:rPr>
        <w:t>Ефективність</w:t>
      </w:r>
    </w:p>
    <w:p w14:paraId="3BC0CD7B" w14:textId="6B0B469F" w:rsidR="00EC64E0" w:rsidRPr="000203BD" w:rsidRDefault="00F71FB7" w:rsidP="008841A4">
      <w:pPr>
        <w:spacing w:line="360" w:lineRule="auto"/>
        <w:ind w:firstLine="708"/>
        <w:jc w:val="both"/>
      </w:pPr>
      <w:r w:rsidRPr="000203BD">
        <w:t xml:space="preserve">На рис.3.13 зображені результати моделювання ефективності сонячних елементів. Дані свідчать про те, що основні особливості залежності </w:t>
      </w:r>
      <w:r w:rsidRPr="000203BD">
        <w:rPr>
          <w:rFonts w:ascii="Cambria Math" w:hAnsi="Cambria Math" w:cs="Cambria Math"/>
        </w:rPr>
        <w:t>𝜀𝜂</w:t>
      </w:r>
      <w:r w:rsidRPr="000203BD">
        <w:t xml:space="preserve"> від </w:t>
      </w:r>
      <w:r w:rsidRPr="000203BD">
        <w:lastRenderedPageBreak/>
        <w:t xml:space="preserve">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w:t>
      </w:r>
    </w:p>
    <w:p w14:paraId="1D3A3061" w14:textId="7EBAB90D" w:rsidR="00930F15" w:rsidRPr="000203BD" w:rsidRDefault="00EC64E0" w:rsidP="00EC64E0">
      <w:pPr>
        <w:spacing w:line="360" w:lineRule="auto"/>
      </w:pPr>
      <w:r w:rsidRPr="000203BD">
        <w:rPr>
          <w:noProof/>
        </w:rPr>
        <w:drawing>
          <wp:inline distT="0" distB="0" distL="0" distR="0" wp14:anchorId="255917E7" wp14:editId="58B91092">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0203BD">
        <w:rPr>
          <w:noProof/>
        </w:rPr>
        <w:drawing>
          <wp:inline distT="0" distB="0" distL="0" distR="0" wp14:anchorId="1B1170F7" wp14:editId="51342695">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0E7CDCF5" w14:textId="20202DCF" w:rsidR="00EC64E0" w:rsidRPr="000203BD" w:rsidRDefault="00EC64E0" w:rsidP="00EC64E0">
      <w:pPr>
        <w:spacing w:line="360" w:lineRule="auto"/>
      </w:pPr>
      <w:r w:rsidRPr="000203BD">
        <w:rPr>
          <w:noProof/>
        </w:rPr>
        <w:drawing>
          <wp:inline distT="0" distB="0" distL="0" distR="0" wp14:anchorId="4A032CC4" wp14:editId="0CC3DE4F">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0203BD">
        <w:rPr>
          <w:noProof/>
        </w:rPr>
        <w:drawing>
          <wp:inline distT="0" distB="0" distL="0" distR="0" wp14:anchorId="6FDCC922" wp14:editId="72283D48">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285439C" w14:textId="7B98D3B3" w:rsidR="00930F15" w:rsidRPr="000203BD" w:rsidRDefault="00930F15" w:rsidP="00BE26C1">
      <w:pPr>
        <w:spacing w:line="360" w:lineRule="auto"/>
        <w:jc w:val="center"/>
      </w:pPr>
      <w:r w:rsidRPr="000203BD">
        <w:t xml:space="preserve">Рис. 3.13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EC64E0" w:rsidRPr="000203BD">
        <w:t>а</w:t>
      </w:r>
      <w:r w:rsidRPr="000203BD">
        <w:t xml:space="preserve"> та </w:t>
      </w:r>
      <w:r w:rsidR="00EC64E0" w:rsidRPr="000203BD">
        <w:t>в</w:t>
      </w:r>
      <w:r w:rsidRPr="000203BD">
        <w:t>) або товщини бази (</w:t>
      </w:r>
      <w:r w:rsidR="00EC64E0" w:rsidRPr="000203BD">
        <w:t>б</w:t>
      </w:r>
      <w:r w:rsidRPr="000203BD">
        <w:t xml:space="preserve">, </w:t>
      </w:r>
      <w:r w:rsidR="00EC64E0" w:rsidRPr="000203BD">
        <w:t>г</w:t>
      </w:r>
      <w:r w:rsidRPr="000203BD">
        <w:t>). Освітлення: AM1.5 (</w:t>
      </w:r>
      <w:r w:rsidR="00EC64E0" w:rsidRPr="000203BD">
        <w:t>а</w:t>
      </w:r>
      <w:r w:rsidRPr="000203BD">
        <w:t xml:space="preserve">, </w:t>
      </w:r>
      <w:r w:rsidR="00EC64E0"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г</w:t>
      </w:r>
      <w:r w:rsidRPr="000203BD">
        <w:t xml:space="preserve">). </w:t>
      </w:r>
      <w:r w:rsidRPr="000203BD">
        <w:rPr>
          <w:rFonts w:ascii="Cambria Math" w:hAnsi="Cambria Math" w:cs="Cambria Math"/>
        </w:rPr>
        <w:t>𝑇</w:t>
      </w:r>
      <w:r w:rsidRPr="000203BD">
        <w:t xml:space="preserve"> , K: 290 (</w:t>
      </w:r>
      <w:r w:rsidR="00EC64E0" w:rsidRPr="000203BD">
        <w:t>г</w:t>
      </w:r>
      <w:r w:rsidRPr="000203BD">
        <w:t>), 340 (</w:t>
      </w:r>
      <w:r w:rsidR="00EC64E0" w:rsidRPr="000203BD">
        <w:t>б</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proofErr w:type="spellStart"/>
      <w:r w:rsidR="00467313" w:rsidRPr="000203BD">
        <w:t>мкм</w:t>
      </w:r>
      <w:proofErr w:type="spellEnd"/>
      <w:r w:rsidRPr="000203BD">
        <w:t>: 180 (</w:t>
      </w:r>
      <w:r w:rsidR="00EC64E0" w:rsidRPr="000203BD">
        <w:t>а</w:t>
      </w:r>
      <w:r w:rsidRPr="000203BD">
        <w:t xml:space="preserve">, </w:t>
      </w:r>
      <w:r w:rsidR="00EC64E0" w:rsidRPr="000203BD">
        <w:t>в</w:t>
      </w:r>
      <w:r w:rsidRPr="000203BD">
        <w:t>). Різні поверхні відповідають різним температурам (</w:t>
      </w:r>
      <w:r w:rsidR="00EC64E0" w:rsidRPr="000203BD">
        <w:t>а</w:t>
      </w:r>
      <w:r w:rsidRPr="000203BD">
        <w:t xml:space="preserve">, </w:t>
      </w:r>
      <w:r w:rsidR="00EC64E0" w:rsidRPr="000203BD">
        <w:t>в</w:t>
      </w:r>
      <w:r w:rsidRPr="000203BD">
        <w:t>) та рівням легування (</w:t>
      </w:r>
      <w:r w:rsidR="00EC64E0" w:rsidRPr="000203BD">
        <w:t>б</w:t>
      </w:r>
      <w:r w:rsidRPr="000203BD">
        <w:t xml:space="preserve">, </w:t>
      </w:r>
      <w:r w:rsidR="00EC64E0" w:rsidRPr="000203BD">
        <w:t>г</w:t>
      </w:r>
      <w:r w:rsidRPr="000203BD">
        <w:t>).</w:t>
      </w:r>
    </w:p>
    <w:p w14:paraId="2AA12EA3" w14:textId="77777777" w:rsidR="008841A4" w:rsidRPr="000203BD" w:rsidRDefault="008841A4" w:rsidP="008841A4">
      <w:pPr>
        <w:spacing w:line="360" w:lineRule="auto"/>
        <w:ind w:firstLine="708"/>
        <w:jc w:val="both"/>
      </w:pPr>
      <w:r w:rsidRPr="000203BD">
        <w:t xml:space="preserve">Однак є і відмінності між ними: 1) амплітуда </w:t>
      </w:r>
      <w:r w:rsidRPr="000203BD">
        <w:rPr>
          <w:rFonts w:ascii="Cambria Math" w:hAnsi="Cambria Math" w:cs="Cambria Math"/>
        </w:rPr>
        <w:t>𝜀𝜂</w:t>
      </w:r>
      <w:r w:rsidRPr="000203BD">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спостерігається немонотонна залежність </w:t>
      </w:r>
      <w:r w:rsidRPr="000203BD">
        <w:rPr>
          <w:rFonts w:ascii="Cambria Math" w:hAnsi="Cambria Math" w:cs="Cambria Math"/>
        </w:rPr>
        <w:t>𝜀𝜂</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що унеможливлює використання </w:t>
      </w:r>
      <w:r w:rsidRPr="000203BD">
        <w:rPr>
          <w:rFonts w:ascii="Cambria Math" w:hAnsi="Cambria Math" w:cs="Cambria Math"/>
        </w:rPr>
        <w:t>𝜀𝜂</w:t>
      </w:r>
      <w:r w:rsidRPr="000203BD">
        <w:t xml:space="preserve"> як єдиного параметра </w:t>
      </w:r>
      <w:r w:rsidRPr="000203BD">
        <w:lastRenderedPageBreak/>
        <w:t xml:space="preserve">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rPr>
          <w:rFonts w:eastAsiaTheme="minorEastAsia"/>
        </w:rPr>
        <w:t>;</w:t>
      </w:r>
      <w:r w:rsidRPr="000203BD">
        <w:t xml:space="preserve"> 3) існуюча залежність </w:t>
      </w:r>
      <w:r w:rsidRPr="000203BD">
        <w:rPr>
          <w:rFonts w:ascii="Cambria Math" w:hAnsi="Cambria Math" w:cs="Cambria Math"/>
        </w:rPr>
        <w:t>𝜀𝜂</w:t>
      </w:r>
      <w:r w:rsidRPr="000203BD">
        <w:t xml:space="preserve"> від інтенсивності монохроматичного освітлення є слабкою, що не заважає використовувати </w:t>
      </w:r>
      <w:r w:rsidRPr="000203BD">
        <w:rPr>
          <w:rFonts w:ascii="Cambria Math" w:hAnsi="Cambria Math" w:cs="Cambria Math"/>
        </w:rPr>
        <w:t>𝜀𝜂</w:t>
      </w:r>
      <w:r w:rsidRPr="000203BD">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rPr>
          <w:rFonts w:eastAsiaTheme="minorEastAsia"/>
        </w:rPr>
        <w:t>;</w:t>
      </w:r>
      <w:r w:rsidRPr="000203BD">
        <w:t xml:space="preserve"> 4) температурна залежність </w:t>
      </w:r>
      <w:r w:rsidRPr="000203BD">
        <w:rPr>
          <w:rFonts w:ascii="Cambria Math" w:hAnsi="Cambria Math" w:cs="Cambria Math"/>
        </w:rPr>
        <w:t>𝜀𝜂</w:t>
      </w:r>
      <w:r w:rsidRPr="000203BD">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Pr="000203BD">
        <w:t>.</w:t>
      </w:r>
    </w:p>
    <w:p w14:paraId="62ED852C" w14:textId="035B3611" w:rsidR="00002D17" w:rsidRPr="000203BD" w:rsidRDefault="008841A4" w:rsidP="008841A4">
      <w:pPr>
        <w:spacing w:line="360" w:lineRule="auto"/>
        <w:ind w:firstLine="708"/>
        <w:jc w:val="both"/>
      </w:pPr>
      <w:r w:rsidRPr="000203BD">
        <w:t xml:space="preserve">На рис.3.14 представлені експериментальні та змодельовані значення </w:t>
      </w:r>
      <w:r w:rsidRPr="000203BD">
        <w:rPr>
          <w:rFonts w:ascii="Cambria Math" w:hAnsi="Cambria Math" w:cs="Cambria Math"/>
        </w:rPr>
        <w:t>𝜀𝜂 КСЕ</w:t>
      </w:r>
      <w:r w:rsidRPr="000203BD">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Результати узгоджуються, що вказує на те, що типові для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і </w:t>
      </w:r>
      <w:r w:rsidRPr="000203BD">
        <w:rPr>
          <w:rFonts w:ascii="Cambria Math" w:hAnsi="Cambria Math" w:cs="Cambria Math"/>
        </w:rPr>
        <w:t>𝐹𝐹</w:t>
      </w:r>
      <w:r w:rsidRPr="000203BD">
        <w:t xml:space="preserve"> неточності не мають істотного впливу. Виявлені характеристики </w:t>
      </w:r>
      <w:r w:rsidRPr="000203BD">
        <w:rPr>
          <w:rFonts w:ascii="Cambria Math" w:hAnsi="Cambria Math" w:cs="Cambria Math"/>
        </w:rPr>
        <w:t>𝜀𝜂</w:t>
      </w:r>
      <w:r w:rsidRPr="000203BD">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213449CC" w14:textId="519DAABB" w:rsidR="00EF6A3B" w:rsidRPr="000203BD" w:rsidRDefault="00B6685B" w:rsidP="00EF6A3B">
      <w:pPr>
        <w:spacing w:line="360" w:lineRule="auto"/>
        <w:jc w:val="both"/>
      </w:pPr>
      <w:r w:rsidRPr="000203BD">
        <w:rPr>
          <w:noProof/>
        </w:rPr>
        <w:drawing>
          <wp:inline distT="0" distB="0" distL="0" distR="0" wp14:anchorId="60A16508" wp14:editId="6B11F396">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noProof/>
        </w:rPr>
        <w:drawing>
          <wp:inline distT="0" distB="0" distL="0" distR="0" wp14:anchorId="2F19FCB9" wp14:editId="5A95442C">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CCE45FB" w14:textId="2E335FAD" w:rsidR="00467313" w:rsidRPr="000203BD" w:rsidRDefault="00EF6A3B" w:rsidP="00105D79">
      <w:pPr>
        <w:spacing w:line="360" w:lineRule="auto"/>
        <w:jc w:val="center"/>
      </w:pPr>
      <w:r w:rsidRPr="000203BD">
        <w:t xml:space="preserve">Рис. 3.14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(позначки та суцільні лінії), 10 (пунктирні лінії). </w:t>
      </w:r>
      <w:r w:rsidRPr="000203BD">
        <w:rPr>
          <w:rFonts w:ascii="Cambria Math" w:hAnsi="Cambria Math" w:cs="Cambria Math"/>
        </w:rPr>
        <w:t>𝑇</w:t>
      </w:r>
      <w:r w:rsidRPr="000203BD">
        <w:t xml:space="preserve"> , K (панель a): 300 (1), 340 (2).</w:t>
      </w:r>
    </w:p>
    <w:p w14:paraId="2A5D265A" w14:textId="77777777" w:rsidR="00A703D7" w:rsidRDefault="00A703D7" w:rsidP="00A703D7">
      <w:pPr>
        <w:spacing w:line="360" w:lineRule="auto"/>
        <w:jc w:val="both"/>
        <w:rPr>
          <w:b/>
          <w:bCs/>
        </w:rPr>
      </w:pPr>
    </w:p>
    <w:p w14:paraId="3C854604" w14:textId="77777777" w:rsidR="00A703D7" w:rsidRDefault="00A703D7" w:rsidP="00A703D7">
      <w:pPr>
        <w:spacing w:line="360" w:lineRule="auto"/>
        <w:jc w:val="both"/>
        <w:rPr>
          <w:b/>
          <w:bCs/>
        </w:rPr>
      </w:pPr>
    </w:p>
    <w:p w14:paraId="0DE973C1" w14:textId="77777777" w:rsidR="00A703D7" w:rsidRDefault="00A703D7" w:rsidP="00A703D7">
      <w:pPr>
        <w:spacing w:line="360" w:lineRule="auto"/>
        <w:jc w:val="both"/>
        <w:rPr>
          <w:b/>
          <w:bCs/>
        </w:rPr>
      </w:pPr>
    </w:p>
    <w:p w14:paraId="621DED1E" w14:textId="6B5382F5" w:rsidR="00FC7DB4" w:rsidRPr="000203BD" w:rsidRDefault="00E6732A" w:rsidP="00A703D7">
      <w:pPr>
        <w:spacing w:line="360" w:lineRule="auto"/>
        <w:ind w:firstLine="708"/>
        <w:jc w:val="both"/>
        <w:rPr>
          <w:b/>
          <w:bCs/>
        </w:rPr>
      </w:pPr>
      <w:r w:rsidRPr="000203BD">
        <w:rPr>
          <w:b/>
          <w:bCs/>
        </w:rPr>
        <w:lastRenderedPageBreak/>
        <w:t>3.</w:t>
      </w:r>
      <w:r w:rsidR="00CE5C03" w:rsidRPr="000203BD">
        <w:rPr>
          <w:b/>
          <w:bCs/>
        </w:rPr>
        <w:t>2</w:t>
      </w:r>
      <w:r w:rsidRPr="000203BD">
        <w:rPr>
          <w:b/>
          <w:bCs/>
        </w:rPr>
        <w:t>.</w:t>
      </w:r>
      <w:r w:rsidR="00CE5C03" w:rsidRPr="000203BD">
        <w:rPr>
          <w:b/>
          <w:bCs/>
        </w:rPr>
        <w:t>5</w:t>
      </w:r>
      <w:r w:rsidRPr="000203BD">
        <w:rPr>
          <w:b/>
          <w:bCs/>
        </w:rPr>
        <w:t xml:space="preserve"> </w:t>
      </w:r>
      <w:r w:rsidR="008658E3" w:rsidRPr="008658E3">
        <w:rPr>
          <w:b/>
          <w:bCs/>
        </w:rPr>
        <w:t>Кореляція між відносними змінами фотоелектричних параметрів та характеристиками сонячних елементів</w:t>
      </w:r>
    </w:p>
    <w:p w14:paraId="7F90ED59" w14:textId="23FF9112" w:rsidR="00DB14DA" w:rsidRPr="000203BD" w:rsidRDefault="00DB14DA" w:rsidP="00DB14DA">
      <w:pPr>
        <w:spacing w:line="360" w:lineRule="auto"/>
        <w:ind w:firstLine="708"/>
        <w:jc w:val="both"/>
      </w:pPr>
      <w:r w:rsidRPr="000203BD">
        <w:t xml:space="preserve">До цього моменту </w:t>
      </w:r>
      <w:r w:rsidR="00261DD7">
        <w:t>аналізувалося</w:t>
      </w:r>
      <w:r w:rsidRPr="000203BD">
        <w:t xml:space="preserve"> як від вмісту заліза залежить той чи інший параметр КСЕ, але тепер спробуємо розв’язати обернену задачу: оцінити величину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параметрами фотоелектричного перетворення та характеристиками самого КСЕ. Така оцінка може здійснюватися із застосуванням алгоритмів машинного навчання. Для навчання таких алгоритмів, виходячи з пункту 3.2.1 можемо використовувати набір параметрів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Очевидно, що включення додаткової інформації, такої як, наприклад, </w:t>
      </w:r>
      <w:r w:rsidRPr="000203BD">
        <w:rPr>
          <w:rFonts w:ascii="Cambria Math" w:hAnsi="Cambria Math" w:cs="Cambria Math"/>
        </w:rPr>
        <w:t>𝜀𝜂</w:t>
      </w:r>
      <w:r w:rsidRPr="000203BD">
        <w:t>, разом з розширеним набором дескрипторів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Порівнюючи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і </w:t>
      </w:r>
      <w:r w:rsidRPr="000203BD">
        <w:rPr>
          <w:rFonts w:ascii="Cambria Math" w:hAnsi="Cambria Math" w:cs="Cambria Math"/>
        </w:rPr>
        <w:t>𝜀𝜂</w:t>
      </w:r>
      <w:r w:rsidRPr="000203BD">
        <w:t xml:space="preserve"> не є повністю незалежними,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w:r w:rsidRPr="000203BD">
        <w:rPr>
          <w:rFonts w:ascii="Cambria Math" w:hAnsi="Cambria Math" w:cs="Cambria Math"/>
        </w:rPr>
        <w:t>𝜂</w:t>
      </w:r>
      <w:r w:rsidRPr="000203BD">
        <w:t xml:space="preserve"> характеризують один і той самий фізичний процес — дифузію </w:t>
      </w:r>
      <w:proofErr w:type="spellStart"/>
      <w:r w:rsidRPr="000203BD">
        <w:t>фотоіндукованих</w:t>
      </w:r>
      <w:proofErr w:type="spellEnd"/>
      <w:r w:rsidRPr="000203BD">
        <w:t xml:space="preserve"> носіїв. Таким чином,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містить корисну та надлишкову інформацію порівняно з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4BDB6A23" w14:textId="72C21D83" w:rsidR="00C64E07" w:rsidRDefault="00DB14DA" w:rsidP="00DB14DA">
      <w:pPr>
        <w:spacing w:line="360" w:lineRule="auto"/>
        <w:ind w:firstLine="708"/>
        <w:jc w:val="both"/>
      </w:pPr>
      <w:r w:rsidRPr="000203BD">
        <w:t xml:space="preserve">Аналіз їх кореляцій може допомогти оцінити незалежність параметрів. На рис.3.15 представлені коефіцієнти кореляції </w:t>
      </w:r>
      <w:proofErr w:type="spellStart"/>
      <w:r w:rsidRPr="000203BD">
        <w:t>Пірсона</w:t>
      </w:r>
      <w:proofErr w:type="spellEnd"/>
      <w:r w:rsidRPr="000203BD">
        <w:t>, розраховані для всіх наборів параметрів</w:t>
      </w:r>
      <w:r w:rsidR="00C64E07">
        <w:t xml:space="preserve"> за формулою:</w:t>
      </w:r>
    </w:p>
    <w:p w14:paraId="4E448B9D" w14:textId="77777777" w:rsidR="00C64E07" w:rsidRDefault="00C64E07" w:rsidP="00C64E07">
      <w:pPr>
        <w:pStyle w:val="af3"/>
        <w:ind w:firstLine="708"/>
        <w:rPr>
          <w:szCs w:val="28"/>
          <w:lang w:val="uk-UA"/>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7"/>
        <w:gridCol w:w="753"/>
      </w:tblGrid>
      <w:tr w:rsidR="00C64E07" w14:paraId="5C8D2B94" w14:textId="77777777" w:rsidTr="00A669ED">
        <w:trPr>
          <w:jc w:val="center"/>
        </w:trPr>
        <w:tc>
          <w:tcPr>
            <w:tcW w:w="9039" w:type="dxa"/>
            <w:vAlign w:val="center"/>
          </w:tcPr>
          <w:p w14:paraId="36ACE6D8" w14:textId="660479E6" w:rsidR="00C64E07" w:rsidRPr="00977335" w:rsidRDefault="00C64E07" w:rsidP="00A669ED">
            <w:pPr>
              <w:pStyle w:val="af3"/>
              <w:ind w:firstLine="708"/>
              <w:rPr>
                <w:i/>
                <w:szCs w:val="28"/>
                <w:lang w:val="uk-UA"/>
              </w:rPr>
            </w:pPr>
            <m:oMathPara>
              <m:oMath>
                <m:r>
                  <w:rPr>
                    <w:rFonts w:ascii="Cambria Math" w:hAnsi="Cambria Math"/>
                    <w:szCs w:val="28"/>
                    <w:lang w:val="en-US"/>
                  </w:rPr>
                  <m:t>R=</m:t>
                </m:r>
                <m:f>
                  <m:fPr>
                    <m:ctrlPr>
                      <w:rPr>
                        <w:rFonts w:ascii="Cambria Math" w:hAnsi="Cambria Math"/>
                        <w:i/>
                        <w:iCs/>
                        <w:szCs w:val="28"/>
                        <w:lang w:val="en-US"/>
                      </w:rPr>
                    </m:ctrlPr>
                  </m:fPr>
                  <m:num>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X</m:t>
                                </m:r>
                              </m:e>
                            </m:d>
                          </m:e>
                        </m:d>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Y</m:t>
                                </m:r>
                              </m:e>
                            </m:d>
                          </m:e>
                        </m:d>
                      </m:e>
                    </m:nary>
                  </m:num>
                  <m:den>
                    <m:rad>
                      <m:radPr>
                        <m:degHide m:val="1"/>
                        <m:ctrlPr>
                          <w:rPr>
                            <w:rFonts w:ascii="Cambria Math" w:hAnsi="Cambria Math"/>
                            <w:i/>
                            <w:iCs/>
                            <w:szCs w:val="28"/>
                            <w:lang w:val="en-US"/>
                          </w:rPr>
                        </m:ctrlPr>
                      </m:radPr>
                      <m:deg/>
                      <m:e>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sSup>
                              <m:sSupPr>
                                <m:ctrlPr>
                                  <w:rPr>
                                    <w:rFonts w:ascii="Cambria Math" w:hAnsi="Cambria Math"/>
                                    <w:i/>
                                    <w:iCs/>
                                    <w:szCs w:val="28"/>
                                    <w:lang w:val="en-US"/>
                                  </w:rPr>
                                </m:ctrlPr>
                              </m:sSupPr>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X</m:t>
                                        </m:r>
                                      </m:e>
                                    </m:d>
                                  </m:e>
                                </m:d>
                              </m:e>
                              <m:sup>
                                <m:r>
                                  <w:rPr>
                                    <w:rFonts w:ascii="Cambria Math" w:hAnsi="Cambria Math"/>
                                    <w:szCs w:val="28"/>
                                    <w:lang w:val="en-US"/>
                                  </w:rPr>
                                  <m:t>2</m:t>
                                </m:r>
                              </m:sup>
                            </m:sSup>
                          </m:e>
                        </m:nary>
                      </m:e>
                    </m:rad>
                    <m:rad>
                      <m:radPr>
                        <m:degHide m:val="1"/>
                        <m:ctrlPr>
                          <w:rPr>
                            <w:rFonts w:ascii="Cambria Math" w:hAnsi="Cambria Math"/>
                            <w:i/>
                            <w:iCs/>
                            <w:szCs w:val="28"/>
                            <w:lang w:val="en-US"/>
                          </w:rPr>
                        </m:ctrlPr>
                      </m:radPr>
                      <m:deg/>
                      <m:e>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sSup>
                              <m:sSupPr>
                                <m:ctrlPr>
                                  <w:rPr>
                                    <w:rFonts w:ascii="Cambria Math" w:hAnsi="Cambria Math"/>
                                    <w:i/>
                                    <w:iCs/>
                                    <w:szCs w:val="28"/>
                                    <w:lang w:val="en-US"/>
                                  </w:rPr>
                                </m:ctrlPr>
                              </m:sSupPr>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Y</m:t>
                                        </m:r>
                                      </m:e>
                                    </m:d>
                                  </m:e>
                                </m:d>
                              </m:e>
                              <m:sup>
                                <m:r>
                                  <w:rPr>
                                    <w:rFonts w:ascii="Cambria Math" w:hAnsi="Cambria Math"/>
                                    <w:szCs w:val="28"/>
                                    <w:lang w:val="en-US"/>
                                  </w:rPr>
                                  <m:t>2</m:t>
                                </m:r>
                              </m:sup>
                            </m:sSup>
                          </m:e>
                        </m:nary>
                      </m:e>
                    </m:rad>
                  </m:den>
                </m:f>
                <m:r>
                  <w:rPr>
                    <w:rFonts w:ascii="Cambria Math" w:hAnsi="Cambria Math"/>
                    <w:szCs w:val="28"/>
                    <w:lang w:val="en-US"/>
                  </w:rPr>
                  <m:t>,</m:t>
                </m:r>
              </m:oMath>
            </m:oMathPara>
          </w:p>
        </w:tc>
        <w:tc>
          <w:tcPr>
            <w:tcW w:w="532" w:type="dxa"/>
            <w:vAlign w:val="center"/>
          </w:tcPr>
          <w:p w14:paraId="2220BA06" w14:textId="77777777" w:rsidR="00C64E07" w:rsidRPr="009A115D" w:rsidRDefault="00C64E07" w:rsidP="00A669ED">
            <w:pPr>
              <w:pStyle w:val="af3"/>
              <w:ind w:firstLine="0"/>
              <w:rPr>
                <w:szCs w:val="28"/>
                <w:lang w:val="en-US"/>
              </w:rPr>
            </w:pPr>
            <w:r>
              <w:rPr>
                <w:szCs w:val="28"/>
                <w:lang w:val="en-US"/>
              </w:rPr>
              <w:t>(</w:t>
            </w:r>
            <w:r>
              <w:rPr>
                <w:szCs w:val="28"/>
                <w:lang w:val="uk-UA"/>
              </w:rPr>
              <w:t>3</w:t>
            </w:r>
            <w:r>
              <w:rPr>
                <w:szCs w:val="28"/>
                <w:lang w:val="en-US"/>
              </w:rPr>
              <w:t>.</w:t>
            </w:r>
            <w:r>
              <w:rPr>
                <w:szCs w:val="28"/>
                <w:lang w:val="uk-UA"/>
              </w:rPr>
              <w:t>9</w:t>
            </w:r>
            <w:r>
              <w:rPr>
                <w:szCs w:val="28"/>
                <w:lang w:val="en-US"/>
              </w:rPr>
              <w:t>)</w:t>
            </w:r>
          </w:p>
        </w:tc>
      </w:tr>
    </w:tbl>
    <w:p w14:paraId="5C7D0AFE" w14:textId="77777777" w:rsidR="0065554F" w:rsidRDefault="00C64E07" w:rsidP="00C64E07">
      <w:pPr>
        <w:spacing w:line="360" w:lineRule="auto"/>
        <w:jc w:val="both"/>
      </w:pPr>
      <w:r>
        <w:tab/>
      </w:r>
    </w:p>
    <w:p w14:paraId="5A096717" w14:textId="6B7645BB" w:rsidR="00C64E07" w:rsidRPr="00C64E07" w:rsidRDefault="00C64E07" w:rsidP="0065554F">
      <w:pPr>
        <w:spacing w:line="360" w:lineRule="auto"/>
        <w:ind w:firstLine="708"/>
        <w:jc w:val="both"/>
      </w:pPr>
      <w:r w:rsidRPr="00E33921">
        <w:t xml:space="preserve">де </w:t>
      </w:r>
      <m:oMath>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oMath>
      <w:r w:rsidRPr="00E33921">
        <w:rPr>
          <w:rFonts w:eastAsiaTheme="minorEastAsia"/>
          <w:iCs/>
          <w:szCs w:val="28"/>
        </w:rPr>
        <w:t xml:space="preserve"> та </w:t>
      </w:r>
      <m:oMath>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oMath>
      <w:r w:rsidRPr="00E33921">
        <w:rPr>
          <w:rFonts w:eastAsiaTheme="minorEastAsia"/>
          <w:iCs/>
          <w:szCs w:val="28"/>
        </w:rPr>
        <w:t xml:space="preserve"> – відповідають значенням двох параметрів</w:t>
      </w:r>
      <w:r w:rsidR="003A6428" w:rsidRPr="00E33921">
        <w:rPr>
          <w:rFonts w:eastAsiaTheme="minorEastAsia"/>
          <w:iCs/>
          <w:szCs w:val="28"/>
        </w:rPr>
        <w:t xml:space="preserve"> з вибірки {</w:t>
      </w:r>
      <m:oMath>
        <m:sSub>
          <m:sSubPr>
            <m:ctrlPr>
              <w:rPr>
                <w:rFonts w:ascii="Cambria Math" w:eastAsiaTheme="minorEastAsia" w:hAnsi="Cambria Math"/>
                <w:i/>
                <w:iCs/>
                <w:szCs w:val="28"/>
              </w:rPr>
            </m:ctrlPr>
          </m:sSubPr>
          <m:e>
            <m:r>
              <w:rPr>
                <w:rFonts w:ascii="Cambria Math" w:eastAsiaTheme="minorEastAsia" w:hAnsi="Cambria Math"/>
                <w:szCs w:val="28"/>
              </w:rPr>
              <m:t>N</m:t>
            </m:r>
          </m:e>
          <m:sub>
            <m:r>
              <w:rPr>
                <w:rFonts w:ascii="Cambria Math" w:eastAsiaTheme="minorEastAsia" w:hAnsi="Cambria Math"/>
                <w:szCs w:val="28"/>
              </w:rPr>
              <m:t>F</m:t>
            </m:r>
            <m:r>
              <w:rPr>
                <w:rFonts w:ascii="Cambria Math" w:eastAsiaTheme="minorEastAsia" w:hAnsi="Cambria Math"/>
                <w:szCs w:val="28"/>
                <w:lang w:val="en-US"/>
              </w:rPr>
              <m:t>e</m:t>
            </m:r>
          </m:sub>
        </m:sSub>
        <m:r>
          <w:rPr>
            <w:rFonts w:ascii="Cambria Math" w:eastAsiaTheme="minorEastAsia" w:hAnsi="Cambria Math"/>
            <w:szCs w:val="28"/>
          </w:rPr>
          <m:t xml:space="preserve">, </m:t>
        </m:r>
        <m:sSub>
          <m:sSubPr>
            <m:ctrlPr>
              <w:rPr>
                <w:rFonts w:ascii="Cambria Math" w:eastAsiaTheme="minorEastAsia" w:hAnsi="Cambria Math"/>
                <w:i/>
                <w:iCs/>
                <w:szCs w:val="28"/>
                <w:lang w:val="en-US"/>
              </w:rPr>
            </m:ctrlPr>
          </m:sSubPr>
          <m:e>
            <m:r>
              <w:rPr>
                <w:rFonts w:ascii="Cambria Math" w:eastAsiaTheme="minorEastAsia" w:hAnsi="Cambria Math"/>
                <w:szCs w:val="28"/>
                <w:lang w:val="en-US"/>
              </w:rPr>
              <m:t>N</m:t>
            </m:r>
          </m:e>
          <m:sub>
            <m:r>
              <w:rPr>
                <w:rFonts w:ascii="Cambria Math" w:eastAsiaTheme="minorEastAsia" w:hAnsi="Cambria Math"/>
                <w:szCs w:val="28"/>
                <w:lang w:val="en-US"/>
              </w:rPr>
              <m:t>B</m:t>
            </m:r>
          </m:sub>
        </m:sSub>
        <m:r>
          <w:rPr>
            <w:rFonts w:ascii="Cambria Math" w:eastAsiaTheme="minorEastAsia" w:hAnsi="Cambria Math"/>
            <w:szCs w:val="28"/>
          </w:rPr>
          <m:t xml:space="preserve">, </m:t>
        </m:r>
        <m:r>
          <w:rPr>
            <w:rFonts w:ascii="Cambria Math" w:eastAsiaTheme="minorEastAsia" w:hAnsi="Cambria Math"/>
            <w:szCs w:val="28"/>
            <w:lang w:val="en-US"/>
          </w:rPr>
          <m:t>T</m:t>
        </m:r>
        <m:r>
          <w:rPr>
            <w:rFonts w:ascii="Cambria Math" w:eastAsiaTheme="minorEastAsia" w:hAnsi="Cambria Math"/>
            <w:szCs w:val="28"/>
          </w:rPr>
          <m:t xml:space="preserve">, </m:t>
        </m:r>
        <m:sSub>
          <m:sSubPr>
            <m:ctrlPr>
              <w:rPr>
                <w:rFonts w:ascii="Cambria Math" w:eastAsiaTheme="minorEastAsia" w:hAnsi="Cambria Math"/>
                <w:i/>
                <w:iCs/>
                <w:szCs w:val="28"/>
                <w:lang w:val="en-US"/>
              </w:rPr>
            </m:ctrlPr>
          </m:sSubPr>
          <m:e>
            <m:r>
              <w:rPr>
                <w:rFonts w:ascii="Cambria Math" w:eastAsiaTheme="minorEastAsia" w:hAnsi="Cambria Math"/>
                <w:szCs w:val="28"/>
                <w:lang w:val="en-US"/>
              </w:rPr>
              <m:t>d</m:t>
            </m:r>
          </m:e>
          <m:sub>
            <m:r>
              <w:rPr>
                <w:rFonts w:ascii="Cambria Math" w:eastAsiaTheme="minorEastAsia" w:hAnsi="Cambria Math"/>
                <w:szCs w:val="28"/>
                <w:lang w:val="en-US"/>
              </w:rPr>
              <m:t>p</m:t>
            </m:r>
          </m:sub>
        </m:sSub>
        <m:r>
          <w:rPr>
            <w:rFonts w:ascii="Cambria Math" w:eastAsiaTheme="minorEastAsia" w:hAnsi="Cambria Math"/>
            <w:szCs w:val="28"/>
          </w:rPr>
          <m:t xml:space="preserve">, </m:t>
        </m:r>
        <m:r>
          <w:rPr>
            <w:rFonts w:ascii="Cambria Math" w:eastAsiaTheme="minorEastAsia" w:hAnsi="Cambria Math"/>
            <w:szCs w:val="28"/>
            <w:lang w:val="en-US"/>
          </w:rPr>
          <m:t>ε</m:t>
        </m:r>
        <m:sSub>
          <m:sSubPr>
            <m:ctrlPr>
              <w:rPr>
                <w:rFonts w:ascii="Cambria Math" w:eastAsiaTheme="minorEastAsia" w:hAnsi="Cambria Math"/>
                <w:i/>
                <w:iCs/>
                <w:szCs w:val="28"/>
                <w:lang w:val="en-US"/>
              </w:rPr>
            </m:ctrlPr>
          </m:sSubPr>
          <m:e>
            <m:r>
              <w:rPr>
                <w:rFonts w:ascii="Cambria Math" w:eastAsiaTheme="minorEastAsia" w:hAnsi="Cambria Math"/>
                <w:szCs w:val="28"/>
                <w:lang w:val="en-US"/>
              </w:rPr>
              <m:t>I</m:t>
            </m:r>
          </m:e>
          <m:sub>
            <m:r>
              <w:rPr>
                <w:rFonts w:ascii="Cambria Math" w:eastAsiaTheme="minorEastAsia" w:hAnsi="Cambria Math"/>
                <w:szCs w:val="28"/>
                <w:lang w:val="en-US"/>
              </w:rPr>
              <m:t>SC</m:t>
            </m:r>
          </m:sub>
        </m:sSub>
        <m:r>
          <w:rPr>
            <w:rFonts w:ascii="Cambria Math" w:eastAsiaTheme="minorEastAsia" w:hAnsi="Cambria Math"/>
            <w:szCs w:val="28"/>
          </w:rPr>
          <m:t xml:space="preserve">, </m:t>
        </m:r>
        <m:r>
          <w:rPr>
            <w:rFonts w:ascii="Cambria Math" w:eastAsiaTheme="minorEastAsia" w:hAnsi="Cambria Math"/>
            <w:szCs w:val="28"/>
            <w:lang w:val="en-US"/>
          </w:rPr>
          <m:t>εη</m:t>
        </m:r>
        <m:r>
          <w:rPr>
            <w:rFonts w:ascii="Cambria Math" w:eastAsiaTheme="minorEastAsia" w:hAnsi="Cambria Math"/>
            <w:szCs w:val="28"/>
          </w:rPr>
          <m:t xml:space="preserve">, </m:t>
        </m:r>
        <m:r>
          <w:rPr>
            <w:rFonts w:ascii="Cambria Math" w:eastAsiaTheme="minorEastAsia" w:hAnsi="Cambria Math"/>
            <w:szCs w:val="28"/>
            <w:lang w:val="en-US"/>
          </w:rPr>
          <m:t>ε</m:t>
        </m:r>
        <m:sSub>
          <m:sSubPr>
            <m:ctrlPr>
              <w:rPr>
                <w:rFonts w:ascii="Cambria Math" w:eastAsiaTheme="minorEastAsia" w:hAnsi="Cambria Math"/>
                <w:i/>
                <w:iCs/>
                <w:szCs w:val="28"/>
                <w:lang w:val="en-US"/>
              </w:rPr>
            </m:ctrlPr>
          </m:sSubPr>
          <m:e>
            <m:r>
              <w:rPr>
                <w:rFonts w:ascii="Cambria Math" w:eastAsiaTheme="minorEastAsia" w:hAnsi="Cambria Math"/>
                <w:szCs w:val="28"/>
                <w:lang w:val="en-US"/>
              </w:rPr>
              <m:t>V</m:t>
            </m:r>
          </m:e>
          <m:sub>
            <m:r>
              <w:rPr>
                <w:rFonts w:ascii="Cambria Math" w:eastAsiaTheme="minorEastAsia" w:hAnsi="Cambria Math"/>
                <w:szCs w:val="28"/>
                <w:lang w:val="en-US"/>
              </w:rPr>
              <m:t>OC</m:t>
            </m:r>
          </m:sub>
        </m:sSub>
        <m:r>
          <w:rPr>
            <w:rFonts w:ascii="Cambria Math" w:eastAsiaTheme="minorEastAsia" w:hAnsi="Cambria Math"/>
            <w:szCs w:val="28"/>
          </w:rPr>
          <m:t xml:space="preserve">, </m:t>
        </m:r>
        <m:r>
          <w:rPr>
            <w:rFonts w:ascii="Cambria Math" w:eastAsiaTheme="minorEastAsia" w:hAnsi="Cambria Math"/>
            <w:szCs w:val="28"/>
            <w:lang w:val="en-US"/>
          </w:rPr>
          <m:t>εFF</m:t>
        </m:r>
      </m:oMath>
      <w:r w:rsidR="003A6428" w:rsidRPr="00E33921">
        <w:rPr>
          <w:rFonts w:eastAsiaTheme="minorEastAsia"/>
          <w:iCs/>
          <w:szCs w:val="28"/>
        </w:rPr>
        <w:t>}</w:t>
      </w:r>
      <w:r w:rsidRPr="00E33921">
        <w:rPr>
          <w:rFonts w:eastAsiaTheme="minorEastAsia"/>
          <w:iCs/>
          <w:szCs w:val="28"/>
        </w:rPr>
        <w:t xml:space="preserve"> для і-то</w:t>
      </w:r>
      <w:r w:rsidR="009653CD" w:rsidRPr="00E33921">
        <w:rPr>
          <w:rFonts w:eastAsiaTheme="minorEastAsia"/>
          <w:iCs/>
          <w:szCs w:val="28"/>
        </w:rPr>
        <w:t>ї</w:t>
      </w:r>
      <w:r w:rsidRPr="00E33921">
        <w:rPr>
          <w:rFonts w:eastAsiaTheme="minorEastAsia"/>
          <w:iCs/>
          <w:szCs w:val="28"/>
        </w:rPr>
        <w:t xml:space="preserve"> </w:t>
      </w:r>
      <w:r w:rsidR="009653CD" w:rsidRPr="00E33921">
        <w:rPr>
          <w:rFonts w:eastAsiaTheme="minorEastAsia"/>
          <w:iCs/>
          <w:szCs w:val="28"/>
        </w:rPr>
        <w:t>конфігурації КСЕ</w:t>
      </w:r>
      <w:r w:rsidRPr="00E33921">
        <w:rPr>
          <w:rFonts w:eastAsiaTheme="minorEastAsia"/>
          <w:iCs/>
          <w:szCs w:val="28"/>
        </w:rPr>
        <w:t xml:space="preserve">, </w:t>
      </w:r>
      <m:oMath>
        <m:d>
          <m:dPr>
            <m:begChr m:val="⟨"/>
            <m:endChr m:val="⟩"/>
            <m:ctrlPr>
              <w:rPr>
                <w:rFonts w:ascii="Cambria Math" w:hAnsi="Cambria Math"/>
                <w:i/>
                <w:iCs/>
                <w:szCs w:val="28"/>
              </w:rPr>
            </m:ctrlPr>
          </m:dPr>
          <m:e>
            <m:r>
              <w:rPr>
                <w:rFonts w:ascii="Cambria Math" w:hAnsi="Cambria Math"/>
                <w:szCs w:val="28"/>
                <w:lang w:val="en-US"/>
              </w:rPr>
              <m:t>X</m:t>
            </m:r>
          </m:e>
        </m:d>
      </m:oMath>
      <w:r w:rsidRPr="00E33921">
        <w:rPr>
          <w:rFonts w:eastAsiaTheme="minorEastAsia"/>
          <w:iCs/>
          <w:szCs w:val="28"/>
        </w:rPr>
        <w:t xml:space="preserve"> та </w:t>
      </w:r>
      <m:oMath>
        <m:d>
          <m:dPr>
            <m:begChr m:val="⟨"/>
            <m:endChr m:val="⟩"/>
            <m:ctrlPr>
              <w:rPr>
                <w:rFonts w:ascii="Cambria Math" w:hAnsi="Cambria Math"/>
                <w:i/>
                <w:iCs/>
                <w:szCs w:val="28"/>
              </w:rPr>
            </m:ctrlPr>
          </m:dPr>
          <m:e>
            <m:r>
              <w:rPr>
                <w:rFonts w:ascii="Cambria Math" w:hAnsi="Cambria Math"/>
                <w:szCs w:val="28"/>
                <w:lang w:val="en-US"/>
              </w:rPr>
              <m:t>Y</m:t>
            </m:r>
          </m:e>
        </m:d>
      </m:oMath>
      <w:r w:rsidRPr="00E33921">
        <w:rPr>
          <w:rFonts w:eastAsiaTheme="minorEastAsia"/>
          <w:iCs/>
          <w:szCs w:val="28"/>
        </w:rPr>
        <w:t xml:space="preserve"> – їх середні значення, а </w:t>
      </w:r>
      <m:oMath>
        <m:r>
          <w:rPr>
            <w:rFonts w:ascii="Cambria Math" w:eastAsiaTheme="minorEastAsia" w:hAnsi="Cambria Math"/>
            <w:szCs w:val="28"/>
            <w:lang w:val="en-US"/>
          </w:rPr>
          <m:t>N</m:t>
        </m:r>
      </m:oMath>
      <w:r w:rsidRPr="00E33921">
        <w:rPr>
          <w:rFonts w:eastAsiaTheme="minorEastAsia"/>
          <w:iCs/>
          <w:szCs w:val="28"/>
        </w:rPr>
        <w:t xml:space="preserve"> – це </w:t>
      </w:r>
      <w:r w:rsidR="009653CD" w:rsidRPr="00E33921">
        <w:rPr>
          <w:rFonts w:eastAsiaTheme="minorEastAsia"/>
          <w:iCs/>
          <w:szCs w:val="28"/>
        </w:rPr>
        <w:t>загальна кількість конфігурацій КСЕ</w:t>
      </w:r>
      <w:r w:rsidRPr="00E33921">
        <w:rPr>
          <w:rFonts w:eastAsiaTheme="minorEastAsia"/>
          <w:iCs/>
          <w:szCs w:val="28"/>
        </w:rPr>
        <w:t>.</w:t>
      </w:r>
    </w:p>
    <w:p w14:paraId="7074F631" w14:textId="3407AD60" w:rsidR="00BB5DCE" w:rsidRPr="000203BD" w:rsidRDefault="008613B2" w:rsidP="00BB5DCE">
      <w:pPr>
        <w:spacing w:line="360" w:lineRule="auto"/>
        <w:jc w:val="both"/>
      </w:pPr>
      <w:r w:rsidRPr="000203BD">
        <w:rPr>
          <w:noProof/>
        </w:rPr>
        <w:lastRenderedPageBreak/>
        <w:drawing>
          <wp:inline distT="0" distB="0" distL="0" distR="0" wp14:anchorId="19901201" wp14:editId="1689C118">
            <wp:extent cx="5928360" cy="3672840"/>
            <wp:effectExtent l="0" t="0" r="0" b="0"/>
            <wp:docPr id="255854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360" cy="3672840"/>
                    </a:xfrm>
                    <a:prstGeom prst="rect">
                      <a:avLst/>
                    </a:prstGeom>
                    <a:noFill/>
                    <a:ln>
                      <a:noFill/>
                    </a:ln>
                  </pic:spPr>
                </pic:pic>
              </a:graphicData>
            </a:graphic>
          </wp:inline>
        </w:drawing>
      </w:r>
    </w:p>
    <w:p w14:paraId="154E2C30" w14:textId="274DE0C5" w:rsidR="00C64E07" w:rsidRPr="00C64E07" w:rsidRDefault="00BB5DCE" w:rsidP="00C64E07">
      <w:pPr>
        <w:spacing w:line="360" w:lineRule="auto"/>
        <w:jc w:val="center"/>
      </w:pPr>
      <w:r w:rsidRPr="000203BD">
        <w:t>Рис. 3.15 Кореляційний графік параметрів фотоелектричного перетворення та характеристик сонячних елементів</w:t>
      </w:r>
    </w:p>
    <w:p w14:paraId="0F6D2F4D" w14:textId="77777777" w:rsidR="00C64E07" w:rsidRDefault="00C64E07" w:rsidP="00C64E07">
      <w:pPr>
        <w:spacing w:line="360" w:lineRule="auto"/>
        <w:ind w:firstLine="708"/>
        <w:jc w:val="both"/>
      </w:pPr>
      <w:r w:rsidRPr="000203BD">
        <w:t xml:space="preserve">Крім того, </w:t>
      </w:r>
      <w:r>
        <w:t>на рис.3.15</w:t>
      </w:r>
      <w:r w:rsidRPr="000203BD">
        <w:t xml:space="preserve">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в логарифмічному масштабі. </w:t>
      </w:r>
    </w:p>
    <w:p w14:paraId="7D3D6FAA" w14:textId="7C7AD5E8" w:rsidR="00884FAD" w:rsidRDefault="00884FAD" w:rsidP="00C64E07">
      <w:pPr>
        <w:spacing w:line="360" w:lineRule="auto"/>
        <w:ind w:firstLine="708"/>
        <w:jc w:val="both"/>
      </w:pPr>
      <w:r w:rsidRPr="000203BD">
        <w:t xml:space="preserve">По-перше,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Щодо параметрів, пов'язаних з фотоелектричним перетворенням енергії, то всі вони сильно корелюють з рівнем легування бази, за винятком напруги розімкнутого кола при освітленні AM1.5. Крім того, вони суттєво 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r>
        <w:t>.</w:t>
      </w:r>
    </w:p>
    <w:p w14:paraId="6D856E2E" w14:textId="3523E055" w:rsidR="008D09BA" w:rsidRPr="000203BD" w:rsidRDefault="008D09BA" w:rsidP="00C64E07">
      <w:pPr>
        <w:spacing w:line="360" w:lineRule="auto"/>
        <w:ind w:firstLine="708"/>
        <w:jc w:val="both"/>
      </w:pPr>
      <w:r w:rsidRPr="00796290">
        <w:t xml:space="preserve">Було виявлено, що відносні зміни фотоелектричних параметрів не є повністю незалежними, особливо при монохроматичному освітленні (див. </w:t>
      </w:r>
      <w:r w:rsidRPr="00796290">
        <w:lastRenderedPageBreak/>
        <w:t xml:space="preserve">рис. </w:t>
      </w:r>
      <w:r w:rsidRPr="00796290">
        <w:rPr>
          <w:lang w:val="en-US"/>
        </w:rPr>
        <w:t>Fig</w:t>
      </w:r>
      <w:r w:rsidRPr="00796290">
        <w:t xml:space="preserve">.S1 в додаткових матеріалах). Це не дивно, оскільки кожен з параметрів пов'язаний з дифузією та рекомбінацією </w:t>
      </w:r>
      <w:proofErr w:type="spellStart"/>
      <w:r w:rsidRPr="00796290">
        <w:t>фотоіндукованих</w:t>
      </w:r>
      <w:proofErr w:type="spellEnd"/>
      <w:r w:rsidRPr="00796290">
        <w:t xml:space="preserve"> носіїв заряду. Крім того,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Pr="00796290">
        <w:rPr>
          <w:rFonts w:ascii="Cambria Math" w:hAnsi="Cambria Math" w:cs="Cambria Math"/>
        </w:rPr>
        <w:t xml:space="preserve">, </w:t>
      </w:r>
      <m:oMath>
        <m:sSub>
          <m:sSubPr>
            <m:ctrlPr>
              <w:rPr>
                <w:rFonts w:ascii="Cambria Math" w:hAnsi="Cambria Math"/>
                <w:i/>
              </w:rPr>
            </m:ctrlPr>
          </m:sSubPr>
          <m:e>
            <m:r>
              <w:rPr>
                <w:rFonts w:ascii="Cambria Math" w:hAnsi="Cambria Math"/>
                <w:lang w:val="en-US"/>
              </w:rPr>
              <m:t>εV</m:t>
            </m:r>
          </m:e>
          <m:sub>
            <m:r>
              <w:rPr>
                <w:rFonts w:ascii="Cambria Math" w:hAnsi="Cambria Math"/>
              </w:rPr>
              <m:t>O</m:t>
            </m:r>
            <m:r>
              <w:rPr>
                <w:rFonts w:ascii="Cambria Math" w:hAnsi="Cambria Math"/>
                <w:lang w:val="en-US"/>
              </w:rPr>
              <m:t>C</m:t>
            </m:r>
          </m:sub>
        </m:sSub>
      </m:oMath>
      <w:r w:rsidRPr="00796290">
        <w:rPr>
          <w:rFonts w:ascii="Cambria Math" w:eastAsiaTheme="minorEastAsia" w:hAnsi="Cambria Math" w:cs="Cambria Math"/>
        </w:rPr>
        <w:t xml:space="preserve">, </w:t>
      </w:r>
      <m:oMath>
        <m:r>
          <w:rPr>
            <w:rFonts w:ascii="Cambria Math" w:eastAsiaTheme="minorEastAsia" w:hAnsi="Cambria Math" w:cs="Cambria Math"/>
          </w:rPr>
          <m:t>εη</m:t>
        </m:r>
      </m:oMath>
      <w:r w:rsidRPr="00796290">
        <w:rPr>
          <w:rFonts w:ascii="Cambria Math" w:eastAsiaTheme="minorEastAsia" w:hAnsi="Cambria Math" w:cs="Cambria Math"/>
        </w:rPr>
        <w:t xml:space="preserve"> </w:t>
      </w:r>
      <w:r w:rsidRPr="00796290">
        <w:t xml:space="preserve">та </w:t>
      </w:r>
      <m:oMath>
        <m:r>
          <w:rPr>
            <w:rFonts w:ascii="Cambria Math" w:hAnsi="Cambria Math" w:cs="Cambria Math"/>
          </w:rPr>
          <m:t>εFF</m:t>
        </m:r>
      </m:oMath>
      <w:r w:rsidRPr="00796290">
        <w:t xml:space="preserve"> демоснтрують сильну кореляцію з концентрацією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Pr="00796290">
        <w:t xml:space="preserve"> визначає положення рівня Фермі, що, в свою чергу, суттєво впливає на інтенсивність процесів рекомбінації в рамках наближення ШРХ. Це є фізичною основою для спостережуваної кореляції.</w:t>
      </w:r>
    </w:p>
    <w:p w14:paraId="7D0B33E5" w14:textId="5718F4BF" w:rsidR="00BB5DCE" w:rsidRPr="000203BD" w:rsidRDefault="00BB5DCE" w:rsidP="00BB5DCE">
      <w:pPr>
        <w:spacing w:line="360" w:lineRule="auto"/>
        <w:jc w:val="both"/>
      </w:pPr>
      <w:r w:rsidRPr="000203BD">
        <w:tab/>
        <w:t xml:space="preserve">Для оцінки ступеня надлишковості інформації в різних наборах </w:t>
      </w:r>
      <w:r w:rsidR="008F7703" w:rsidRPr="000203BD">
        <w:t>параметрів</w:t>
      </w:r>
      <w:r w:rsidRPr="000203BD">
        <w:t xml:space="preserve"> </w:t>
      </w:r>
      <w:r w:rsidR="00261DD7">
        <w:t>застосовувався</w:t>
      </w:r>
      <w:r w:rsidRPr="000203BD">
        <w:t xml:space="preserve"> </w:t>
      </w:r>
      <w:r w:rsidR="008D09BA" w:rsidRPr="00796290">
        <w:t>аналіз головних компонент</w:t>
      </w:r>
      <w:r w:rsidR="008D09BA">
        <w:t xml:space="preserve"> (</w:t>
      </w:r>
      <w:r w:rsidRPr="000203BD">
        <w:t>АГК</w:t>
      </w:r>
      <w:r w:rsidR="008D09BA">
        <w:t>)</w:t>
      </w:r>
      <w:r w:rsidRPr="000203BD">
        <w:t xml:space="preserve">. АГК використовує лінійну комбінацію вихідних змінних для побудови нових змінних (головних компонент, ГК), зберігаючи при цьому максимальну </w:t>
      </w:r>
      <w:r w:rsidR="00856ADB" w:rsidRPr="000203BD">
        <w:t>пояснювальну дисперсію</w:t>
      </w:r>
      <w:r w:rsidRPr="000203BD">
        <w:t xml:space="preserve">. ГК є </w:t>
      </w:r>
      <w:proofErr w:type="spellStart"/>
      <w:r w:rsidRPr="000203BD">
        <w:t>некорельованими</w:t>
      </w:r>
      <w:proofErr w:type="spellEnd"/>
      <w:r w:rsidRPr="000203BD">
        <w:t xml:space="preserve">, і </w:t>
      </w:r>
      <w:r w:rsidR="00877537" w:rsidRPr="000203BD">
        <w:t>АГК</w:t>
      </w:r>
      <w:r w:rsidRPr="000203BD">
        <w:t xml:space="preserve"> дозволяє оцінити внесок кожної ГК в загальну </w:t>
      </w:r>
      <w:r w:rsidR="00856ADB" w:rsidRPr="000203BD">
        <w:t>пояснювальну</w:t>
      </w:r>
      <w:r w:rsidR="00877537" w:rsidRPr="000203BD">
        <w:t xml:space="preserve"> дисперсію</w:t>
      </w:r>
      <w:r w:rsidRPr="000203BD">
        <w:t xml:space="preserve">. У випадку, коли певна </w:t>
      </w:r>
      <w:r w:rsidR="00877537" w:rsidRPr="000203BD">
        <w:t>ГК</w:t>
      </w:r>
      <w:r w:rsidRPr="000203BD">
        <w:t xml:space="preserve"> має </w:t>
      </w:r>
      <w:r w:rsidR="00856ADB" w:rsidRPr="000203BD">
        <w:t>частку</w:t>
      </w:r>
      <w:r w:rsidRPr="000203BD">
        <w:t xml:space="preserve"> </w:t>
      </w:r>
      <w:r w:rsidR="00856ADB" w:rsidRPr="000203BD">
        <w:t>пояснювальної</w:t>
      </w:r>
      <w:r w:rsidRPr="000203BD">
        <w:t xml:space="preserve"> дисперсії, її можна відкинути з невеликою втратою корисної інформації або взагалі без неї</w:t>
      </w:r>
      <w:r w:rsidR="00877537" w:rsidRPr="000203BD">
        <w:t>. (</w:t>
      </w:r>
      <w:r w:rsidR="00877537" w:rsidRPr="000203BD">
        <w:rPr>
          <w:rFonts w:ascii="Cambria Math" w:hAnsi="Cambria Math" w:cs="Cambria Math"/>
        </w:rPr>
        <w:t>𝑇</w:t>
      </w:r>
      <w:r w:rsidR="00877537"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877537"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877537"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00877537" w:rsidRPr="000203BD">
        <w:rPr>
          <w:rFonts w:eastAsiaTheme="minorEastAsia"/>
        </w:rPr>
        <w:t xml:space="preserve">, </w:t>
      </w:r>
      <w:r w:rsidR="00877537" w:rsidRPr="000203BD">
        <w:rPr>
          <w:rFonts w:ascii="Cambria Math" w:hAnsi="Cambria Math" w:cs="Cambria Math"/>
        </w:rPr>
        <w:t>𝜀𝜂</w:t>
      </w:r>
      <w:r w:rsidR="00877537" w:rsidRPr="000203BD">
        <w:t>)</w:t>
      </w:r>
    </w:p>
    <w:p w14:paraId="6F55EC81" w14:textId="77DBAA59" w:rsidR="00877537" w:rsidRPr="000203BD" w:rsidRDefault="00877537" w:rsidP="00BB5DCE">
      <w:pPr>
        <w:spacing w:line="360" w:lineRule="auto"/>
        <w:jc w:val="both"/>
      </w:pPr>
      <w:r w:rsidRPr="000203BD">
        <w:tab/>
        <w:t>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w:t>
      </w:r>
      <w:r w:rsidR="008F7703" w:rsidRPr="000203BD">
        <w:t xml:space="preserve"> </w:t>
      </w:r>
      <w:r w:rsidRPr="000203BD">
        <w:t xml:space="preserve">3.1. </w:t>
      </w:r>
    </w:p>
    <w:p w14:paraId="386906DB" w14:textId="5C21EE2C" w:rsidR="0041188E" w:rsidRPr="000203BD" w:rsidRDefault="0041188E" w:rsidP="00BB5DCE">
      <w:pPr>
        <w:spacing w:line="360" w:lineRule="auto"/>
        <w:jc w:val="both"/>
      </w:pPr>
      <w:r w:rsidRPr="000203BD">
        <w:t xml:space="preserve">Табл. 3.1 Результати АГК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в КСЕ. Числа представляють </w:t>
      </w:r>
      <w:r w:rsidR="00856ADB" w:rsidRPr="000203BD">
        <w:t>частку пояснювальної</w:t>
      </w:r>
      <w:r w:rsidRPr="000203BD">
        <w:t xml:space="preserve"> дисперсії, пов'язаної з кожним ГК, при використанні освітлення AM1.5 / 940 нм</w:t>
      </w:r>
    </w:p>
    <w:tbl>
      <w:tblPr>
        <w:tblStyle w:val="ae"/>
        <w:tblW w:w="0" w:type="auto"/>
        <w:tblLook w:val="04A0" w:firstRow="1" w:lastRow="0" w:firstColumn="1" w:lastColumn="0" w:noHBand="0" w:noVBand="1"/>
      </w:tblPr>
      <w:tblGrid>
        <w:gridCol w:w="3299"/>
        <w:gridCol w:w="924"/>
        <w:gridCol w:w="980"/>
        <w:gridCol w:w="931"/>
        <w:gridCol w:w="924"/>
        <w:gridCol w:w="804"/>
        <w:gridCol w:w="784"/>
        <w:gridCol w:w="924"/>
      </w:tblGrid>
      <w:tr w:rsidR="00856ADB" w:rsidRPr="000203BD" w14:paraId="0F4B79C2" w14:textId="77777777" w:rsidTr="008A28A4">
        <w:tc>
          <w:tcPr>
            <w:tcW w:w="3369" w:type="dxa"/>
            <w:vMerge w:val="restart"/>
          </w:tcPr>
          <w:p w14:paraId="63BB0360" w14:textId="33F24C7E" w:rsidR="00856ADB" w:rsidRPr="000203BD" w:rsidRDefault="004C1DCB" w:rsidP="00BB5DCE">
            <w:pPr>
              <w:spacing w:line="360" w:lineRule="auto"/>
              <w:jc w:val="both"/>
            </w:pPr>
            <w:r w:rsidRPr="000203BD">
              <w:t>Набір дескрипторів</w:t>
            </w:r>
          </w:p>
        </w:tc>
        <w:tc>
          <w:tcPr>
            <w:tcW w:w="6201" w:type="dxa"/>
            <w:gridSpan w:val="7"/>
          </w:tcPr>
          <w:p w14:paraId="4F587348" w14:textId="0B274CD1" w:rsidR="00856ADB" w:rsidRPr="000203BD" w:rsidRDefault="004C1DCB" w:rsidP="008F7703">
            <w:pPr>
              <w:spacing w:line="360" w:lineRule="auto"/>
              <w:jc w:val="center"/>
            </w:pPr>
            <w:r w:rsidRPr="000203BD">
              <w:t>частка поясненої дисперсії (%)</w:t>
            </w:r>
          </w:p>
        </w:tc>
      </w:tr>
      <w:tr w:rsidR="008A28A4" w:rsidRPr="000203BD" w14:paraId="24D534CA" w14:textId="77777777" w:rsidTr="008A28A4">
        <w:tc>
          <w:tcPr>
            <w:tcW w:w="3369" w:type="dxa"/>
            <w:vMerge/>
          </w:tcPr>
          <w:p w14:paraId="5D8AD0D4" w14:textId="77777777" w:rsidR="00856ADB" w:rsidRPr="000203BD" w:rsidRDefault="00856ADB" w:rsidP="00BB5DCE">
            <w:pPr>
              <w:spacing w:line="360" w:lineRule="auto"/>
              <w:jc w:val="both"/>
            </w:pPr>
          </w:p>
        </w:tc>
        <w:tc>
          <w:tcPr>
            <w:tcW w:w="850" w:type="dxa"/>
          </w:tcPr>
          <w:p w14:paraId="317A4E8D" w14:textId="7829A93A" w:rsidR="00856ADB" w:rsidRPr="000203BD" w:rsidRDefault="00856ADB" w:rsidP="00BB5DCE">
            <w:pPr>
              <w:spacing w:line="360" w:lineRule="auto"/>
              <w:jc w:val="both"/>
            </w:pPr>
            <w:r w:rsidRPr="000203BD">
              <w:t>ГК0</w:t>
            </w:r>
          </w:p>
        </w:tc>
        <w:tc>
          <w:tcPr>
            <w:tcW w:w="983" w:type="dxa"/>
          </w:tcPr>
          <w:p w14:paraId="3C244287" w14:textId="008F0DC4" w:rsidR="00856ADB" w:rsidRPr="000203BD" w:rsidRDefault="00856ADB" w:rsidP="00BB5DCE">
            <w:pPr>
              <w:spacing w:line="360" w:lineRule="auto"/>
              <w:jc w:val="both"/>
            </w:pPr>
            <w:r w:rsidRPr="000203BD">
              <w:t>ГК1</w:t>
            </w:r>
          </w:p>
        </w:tc>
        <w:tc>
          <w:tcPr>
            <w:tcW w:w="931" w:type="dxa"/>
          </w:tcPr>
          <w:p w14:paraId="5618FD93" w14:textId="29F19F98" w:rsidR="00856ADB" w:rsidRPr="000203BD" w:rsidRDefault="00856ADB" w:rsidP="00BB5DCE">
            <w:pPr>
              <w:spacing w:line="360" w:lineRule="auto"/>
              <w:jc w:val="both"/>
            </w:pPr>
            <w:r w:rsidRPr="000203BD">
              <w:t>ГК2</w:t>
            </w:r>
          </w:p>
        </w:tc>
        <w:tc>
          <w:tcPr>
            <w:tcW w:w="924" w:type="dxa"/>
          </w:tcPr>
          <w:p w14:paraId="17C4C3A7" w14:textId="5DE18F1D" w:rsidR="00856ADB" w:rsidRPr="000203BD" w:rsidRDefault="00856ADB" w:rsidP="00BB5DCE">
            <w:pPr>
              <w:spacing w:line="360" w:lineRule="auto"/>
              <w:jc w:val="both"/>
            </w:pPr>
            <w:r w:rsidRPr="000203BD">
              <w:t>ГК3</w:t>
            </w:r>
          </w:p>
        </w:tc>
        <w:tc>
          <w:tcPr>
            <w:tcW w:w="805" w:type="dxa"/>
          </w:tcPr>
          <w:p w14:paraId="72928993" w14:textId="1C7F158C" w:rsidR="00856ADB" w:rsidRPr="000203BD" w:rsidRDefault="00856ADB" w:rsidP="00BB5DCE">
            <w:pPr>
              <w:spacing w:line="360" w:lineRule="auto"/>
              <w:jc w:val="both"/>
            </w:pPr>
            <w:r w:rsidRPr="000203BD">
              <w:t>ГК4</w:t>
            </w:r>
          </w:p>
        </w:tc>
        <w:tc>
          <w:tcPr>
            <w:tcW w:w="784" w:type="dxa"/>
          </w:tcPr>
          <w:p w14:paraId="7AB4B72C" w14:textId="702F6E90" w:rsidR="00856ADB" w:rsidRPr="000203BD" w:rsidRDefault="00856ADB" w:rsidP="00BB5DCE">
            <w:pPr>
              <w:spacing w:line="360" w:lineRule="auto"/>
              <w:jc w:val="both"/>
            </w:pPr>
            <w:r w:rsidRPr="000203BD">
              <w:t>ГК5</w:t>
            </w:r>
          </w:p>
        </w:tc>
        <w:tc>
          <w:tcPr>
            <w:tcW w:w="924" w:type="dxa"/>
          </w:tcPr>
          <w:p w14:paraId="01E40D0C" w14:textId="67C581DF" w:rsidR="00856ADB" w:rsidRPr="000203BD" w:rsidRDefault="00856ADB" w:rsidP="00BB5DCE">
            <w:pPr>
              <w:spacing w:line="360" w:lineRule="auto"/>
              <w:jc w:val="both"/>
            </w:pPr>
            <w:r w:rsidRPr="000203BD">
              <w:t>ГК6</w:t>
            </w:r>
          </w:p>
        </w:tc>
      </w:tr>
      <w:tr w:rsidR="008A28A4" w:rsidRPr="000203BD" w14:paraId="3787658A" w14:textId="77777777" w:rsidTr="008A28A4">
        <w:tc>
          <w:tcPr>
            <w:tcW w:w="3369" w:type="dxa"/>
          </w:tcPr>
          <w:p w14:paraId="22570267" w14:textId="0E8CFF69"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tc>
        <w:tc>
          <w:tcPr>
            <w:tcW w:w="850" w:type="dxa"/>
          </w:tcPr>
          <w:p w14:paraId="6EFD6BD7" w14:textId="77777777" w:rsidR="008A28A4" w:rsidRPr="000203BD" w:rsidRDefault="008A28A4" w:rsidP="00BB5DCE">
            <w:pPr>
              <w:spacing w:line="360" w:lineRule="auto"/>
              <w:jc w:val="both"/>
            </w:pPr>
            <w:r w:rsidRPr="000203BD">
              <w:t>43.23/</w:t>
            </w:r>
          </w:p>
          <w:p w14:paraId="7F03EBCD" w14:textId="3E94D6B3" w:rsidR="00856ADB" w:rsidRPr="000203BD" w:rsidRDefault="008A28A4" w:rsidP="00BB5DCE">
            <w:pPr>
              <w:spacing w:line="360" w:lineRule="auto"/>
              <w:jc w:val="both"/>
            </w:pPr>
            <w:r w:rsidRPr="000203BD">
              <w:t>42.80</w:t>
            </w:r>
          </w:p>
        </w:tc>
        <w:tc>
          <w:tcPr>
            <w:tcW w:w="983" w:type="dxa"/>
          </w:tcPr>
          <w:p w14:paraId="3DE8BBD5" w14:textId="77777777" w:rsidR="008A28A4" w:rsidRPr="000203BD" w:rsidRDefault="008A28A4" w:rsidP="00BB5DCE">
            <w:pPr>
              <w:spacing w:line="360" w:lineRule="auto"/>
              <w:jc w:val="both"/>
            </w:pPr>
            <w:r w:rsidRPr="000203BD">
              <w:t>25.00/</w:t>
            </w:r>
          </w:p>
          <w:p w14:paraId="547A1520" w14:textId="0B1EF6A5" w:rsidR="00856ADB" w:rsidRPr="000203BD" w:rsidRDefault="008A28A4" w:rsidP="00BB5DCE">
            <w:pPr>
              <w:spacing w:line="360" w:lineRule="auto"/>
              <w:jc w:val="both"/>
            </w:pPr>
            <w:r w:rsidRPr="000203BD">
              <w:t>25.00</w:t>
            </w:r>
          </w:p>
        </w:tc>
        <w:tc>
          <w:tcPr>
            <w:tcW w:w="931" w:type="dxa"/>
          </w:tcPr>
          <w:p w14:paraId="126939A1" w14:textId="77777777" w:rsidR="008A28A4" w:rsidRPr="000203BD" w:rsidRDefault="008A28A4" w:rsidP="00BB5DCE">
            <w:pPr>
              <w:spacing w:line="360" w:lineRule="auto"/>
              <w:jc w:val="both"/>
            </w:pPr>
            <w:r w:rsidRPr="000203BD">
              <w:t>25.00/</w:t>
            </w:r>
          </w:p>
          <w:p w14:paraId="6A895DFD" w14:textId="247AB472" w:rsidR="00856ADB" w:rsidRPr="000203BD" w:rsidRDefault="008A28A4" w:rsidP="00BB5DCE">
            <w:pPr>
              <w:spacing w:line="360" w:lineRule="auto"/>
              <w:jc w:val="both"/>
            </w:pPr>
            <w:r w:rsidRPr="000203BD">
              <w:t>25.00</w:t>
            </w:r>
          </w:p>
        </w:tc>
        <w:tc>
          <w:tcPr>
            <w:tcW w:w="924" w:type="dxa"/>
          </w:tcPr>
          <w:p w14:paraId="1D6B714E" w14:textId="77777777" w:rsidR="008A28A4" w:rsidRPr="000203BD" w:rsidRDefault="008A28A4" w:rsidP="00BB5DCE">
            <w:pPr>
              <w:spacing w:line="360" w:lineRule="auto"/>
              <w:jc w:val="both"/>
            </w:pPr>
            <w:r w:rsidRPr="000203BD">
              <w:t>6.7/</w:t>
            </w:r>
          </w:p>
          <w:p w14:paraId="32E7AC4C" w14:textId="69D4A283" w:rsidR="00856ADB" w:rsidRPr="000203BD" w:rsidRDefault="008A28A4" w:rsidP="00BB5DCE">
            <w:pPr>
              <w:spacing w:line="360" w:lineRule="auto"/>
              <w:jc w:val="both"/>
            </w:pPr>
            <w:r w:rsidRPr="000203BD">
              <w:t>7.2</w:t>
            </w:r>
          </w:p>
        </w:tc>
        <w:tc>
          <w:tcPr>
            <w:tcW w:w="805" w:type="dxa"/>
          </w:tcPr>
          <w:p w14:paraId="7CC99CF9" w14:textId="2B0728C8" w:rsidR="00856ADB" w:rsidRPr="000203BD" w:rsidRDefault="008A28A4" w:rsidP="00BB5DCE">
            <w:pPr>
              <w:spacing w:line="360" w:lineRule="auto"/>
              <w:jc w:val="both"/>
            </w:pPr>
            <w:r w:rsidRPr="000203BD">
              <w:t>-</w:t>
            </w:r>
          </w:p>
        </w:tc>
        <w:tc>
          <w:tcPr>
            <w:tcW w:w="784" w:type="dxa"/>
          </w:tcPr>
          <w:p w14:paraId="5D97F397" w14:textId="4CB43E52" w:rsidR="00856ADB" w:rsidRPr="000203BD" w:rsidRDefault="008A28A4" w:rsidP="00BB5DCE">
            <w:pPr>
              <w:spacing w:line="360" w:lineRule="auto"/>
              <w:jc w:val="both"/>
            </w:pPr>
            <w:r w:rsidRPr="000203BD">
              <w:t>-</w:t>
            </w:r>
          </w:p>
        </w:tc>
        <w:tc>
          <w:tcPr>
            <w:tcW w:w="924" w:type="dxa"/>
          </w:tcPr>
          <w:p w14:paraId="2968E0DE" w14:textId="39C7BC70" w:rsidR="00856ADB" w:rsidRPr="000203BD" w:rsidRDefault="008A28A4" w:rsidP="00BB5DCE">
            <w:pPr>
              <w:spacing w:line="360" w:lineRule="auto"/>
              <w:jc w:val="both"/>
            </w:pPr>
            <w:r w:rsidRPr="000203BD">
              <w:t>-</w:t>
            </w:r>
          </w:p>
        </w:tc>
      </w:tr>
      <w:tr w:rsidR="008A28A4" w:rsidRPr="000203BD" w14:paraId="3B975566" w14:textId="77777777" w:rsidTr="008A28A4">
        <w:tc>
          <w:tcPr>
            <w:tcW w:w="3369" w:type="dxa"/>
          </w:tcPr>
          <w:p w14:paraId="604F1E25" w14:textId="7F3F5BFA"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w:t>
            </w:r>
          </w:p>
        </w:tc>
        <w:tc>
          <w:tcPr>
            <w:tcW w:w="850" w:type="dxa"/>
          </w:tcPr>
          <w:p w14:paraId="34AB4641" w14:textId="77777777" w:rsidR="00856ADB" w:rsidRPr="000203BD" w:rsidRDefault="008A28A4" w:rsidP="00BB5DCE">
            <w:pPr>
              <w:spacing w:line="360" w:lineRule="auto"/>
              <w:jc w:val="both"/>
            </w:pPr>
            <w:r w:rsidRPr="000203BD">
              <w:t>52.39/</w:t>
            </w:r>
          </w:p>
          <w:p w14:paraId="5644686D" w14:textId="7F4E8D92" w:rsidR="008A28A4" w:rsidRPr="000203BD" w:rsidRDefault="008A28A4" w:rsidP="00BB5DCE">
            <w:pPr>
              <w:spacing w:line="360" w:lineRule="auto"/>
              <w:jc w:val="both"/>
            </w:pPr>
            <w:r w:rsidRPr="000203BD">
              <w:t>52.46</w:t>
            </w:r>
          </w:p>
        </w:tc>
        <w:tc>
          <w:tcPr>
            <w:tcW w:w="983" w:type="dxa"/>
          </w:tcPr>
          <w:p w14:paraId="51CCFE09" w14:textId="77777777" w:rsidR="00856ADB" w:rsidRPr="000203BD" w:rsidRDefault="008A28A4" w:rsidP="00BB5DCE">
            <w:pPr>
              <w:spacing w:line="360" w:lineRule="auto"/>
              <w:jc w:val="both"/>
            </w:pPr>
            <w:r w:rsidRPr="000203BD">
              <w:t>20.00/</w:t>
            </w:r>
          </w:p>
          <w:p w14:paraId="19670886" w14:textId="6EEC49EC" w:rsidR="008A28A4" w:rsidRPr="000203BD" w:rsidRDefault="008A28A4" w:rsidP="00BB5DCE">
            <w:pPr>
              <w:spacing w:line="360" w:lineRule="auto"/>
              <w:jc w:val="both"/>
            </w:pPr>
            <w:r w:rsidRPr="000203BD">
              <w:t>20.00</w:t>
            </w:r>
          </w:p>
        </w:tc>
        <w:tc>
          <w:tcPr>
            <w:tcW w:w="931" w:type="dxa"/>
          </w:tcPr>
          <w:p w14:paraId="4A66DDE7" w14:textId="77777777" w:rsidR="00856ADB" w:rsidRPr="000203BD" w:rsidRDefault="008A28A4" w:rsidP="00BB5DCE">
            <w:pPr>
              <w:spacing w:line="360" w:lineRule="auto"/>
              <w:jc w:val="both"/>
            </w:pPr>
            <w:r w:rsidRPr="000203BD">
              <w:t>20.00/</w:t>
            </w:r>
          </w:p>
          <w:p w14:paraId="20BEB7E0" w14:textId="7BF9D3DF" w:rsidR="008A28A4" w:rsidRPr="000203BD" w:rsidRDefault="008A28A4" w:rsidP="00BB5DCE">
            <w:pPr>
              <w:spacing w:line="360" w:lineRule="auto"/>
              <w:jc w:val="both"/>
            </w:pPr>
            <w:r w:rsidRPr="000203BD">
              <w:t>20.00</w:t>
            </w:r>
          </w:p>
        </w:tc>
        <w:tc>
          <w:tcPr>
            <w:tcW w:w="924" w:type="dxa"/>
          </w:tcPr>
          <w:p w14:paraId="6CDC4411" w14:textId="77777777" w:rsidR="00856ADB" w:rsidRPr="000203BD" w:rsidRDefault="008A28A4" w:rsidP="00BB5DCE">
            <w:pPr>
              <w:spacing w:line="360" w:lineRule="auto"/>
              <w:jc w:val="both"/>
            </w:pPr>
            <w:r w:rsidRPr="000203BD">
              <w:t>7.48/</w:t>
            </w:r>
          </w:p>
          <w:p w14:paraId="4FA0D2E2" w14:textId="34D2A8D3" w:rsidR="008A28A4" w:rsidRPr="000203BD" w:rsidRDefault="008A28A4" w:rsidP="00BB5DCE">
            <w:pPr>
              <w:spacing w:line="360" w:lineRule="auto"/>
              <w:jc w:val="both"/>
            </w:pPr>
            <w:r w:rsidRPr="000203BD">
              <w:t>7.51</w:t>
            </w:r>
          </w:p>
        </w:tc>
        <w:tc>
          <w:tcPr>
            <w:tcW w:w="805" w:type="dxa"/>
          </w:tcPr>
          <w:p w14:paraId="328B3C11" w14:textId="77777777" w:rsidR="00856ADB" w:rsidRPr="000203BD" w:rsidRDefault="008A28A4" w:rsidP="00BB5DCE">
            <w:pPr>
              <w:spacing w:line="360" w:lineRule="auto"/>
              <w:jc w:val="both"/>
            </w:pPr>
            <w:r w:rsidRPr="000203BD">
              <w:t>0.13/</w:t>
            </w:r>
          </w:p>
          <w:p w14:paraId="67C6FF04" w14:textId="57B47406" w:rsidR="008A28A4" w:rsidRPr="000203BD" w:rsidRDefault="008A28A4" w:rsidP="00BB5DCE">
            <w:pPr>
              <w:spacing w:line="360" w:lineRule="auto"/>
              <w:jc w:val="both"/>
            </w:pPr>
            <w:r w:rsidRPr="000203BD">
              <w:t>0.03</w:t>
            </w:r>
          </w:p>
        </w:tc>
        <w:tc>
          <w:tcPr>
            <w:tcW w:w="784" w:type="dxa"/>
          </w:tcPr>
          <w:p w14:paraId="58323144" w14:textId="40D3F1E1" w:rsidR="00856ADB" w:rsidRPr="000203BD" w:rsidRDefault="008A28A4" w:rsidP="00BB5DCE">
            <w:pPr>
              <w:spacing w:line="360" w:lineRule="auto"/>
              <w:jc w:val="both"/>
            </w:pPr>
            <w:r w:rsidRPr="000203BD">
              <w:t>-</w:t>
            </w:r>
          </w:p>
        </w:tc>
        <w:tc>
          <w:tcPr>
            <w:tcW w:w="924" w:type="dxa"/>
          </w:tcPr>
          <w:p w14:paraId="1898DE5D" w14:textId="1DF32D91" w:rsidR="00856ADB" w:rsidRPr="000203BD" w:rsidRDefault="008A28A4" w:rsidP="00BB5DCE">
            <w:pPr>
              <w:spacing w:line="360" w:lineRule="auto"/>
              <w:jc w:val="both"/>
            </w:pPr>
            <w:r w:rsidRPr="000203BD">
              <w:t>-</w:t>
            </w:r>
          </w:p>
        </w:tc>
      </w:tr>
      <w:tr w:rsidR="008A28A4" w:rsidRPr="000203BD" w14:paraId="4EB54768" w14:textId="77777777" w:rsidTr="008A28A4">
        <w:tc>
          <w:tcPr>
            <w:tcW w:w="3369" w:type="dxa"/>
          </w:tcPr>
          <w:p w14:paraId="37B40C10" w14:textId="30429CE8"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w:p>
        </w:tc>
        <w:tc>
          <w:tcPr>
            <w:tcW w:w="850" w:type="dxa"/>
          </w:tcPr>
          <w:p w14:paraId="7F61BAB6" w14:textId="77777777" w:rsidR="00856ADB" w:rsidRPr="000203BD" w:rsidRDefault="008A28A4" w:rsidP="00BB5DCE">
            <w:pPr>
              <w:spacing w:line="360" w:lineRule="auto"/>
              <w:jc w:val="both"/>
            </w:pPr>
            <w:r w:rsidRPr="000203BD">
              <w:t>44.40/</w:t>
            </w:r>
          </w:p>
          <w:p w14:paraId="113F8BC5" w14:textId="02BFB82B" w:rsidR="008A28A4" w:rsidRPr="000203BD" w:rsidRDefault="008A28A4" w:rsidP="00BB5DCE">
            <w:pPr>
              <w:spacing w:line="360" w:lineRule="auto"/>
              <w:jc w:val="both"/>
            </w:pPr>
            <w:r w:rsidRPr="000203BD">
              <w:t>59.02</w:t>
            </w:r>
          </w:p>
        </w:tc>
        <w:tc>
          <w:tcPr>
            <w:tcW w:w="983" w:type="dxa"/>
          </w:tcPr>
          <w:p w14:paraId="67E9BC96" w14:textId="77777777" w:rsidR="00856ADB" w:rsidRPr="000203BD" w:rsidRDefault="008A28A4" w:rsidP="00BB5DCE">
            <w:pPr>
              <w:spacing w:line="360" w:lineRule="auto"/>
              <w:jc w:val="both"/>
            </w:pPr>
            <w:r w:rsidRPr="000203BD">
              <w:t>18.78/</w:t>
            </w:r>
          </w:p>
          <w:p w14:paraId="4DE1C2C2" w14:textId="7677FF20" w:rsidR="008A28A4" w:rsidRPr="000203BD" w:rsidRDefault="008A28A4" w:rsidP="00BB5DCE">
            <w:pPr>
              <w:spacing w:line="360" w:lineRule="auto"/>
              <w:jc w:val="both"/>
            </w:pPr>
            <w:r w:rsidRPr="000203BD">
              <w:t>16.73</w:t>
            </w:r>
          </w:p>
        </w:tc>
        <w:tc>
          <w:tcPr>
            <w:tcW w:w="931" w:type="dxa"/>
          </w:tcPr>
          <w:p w14:paraId="528F8789" w14:textId="77777777" w:rsidR="00856ADB" w:rsidRPr="000203BD" w:rsidRDefault="008A28A4" w:rsidP="00BB5DCE">
            <w:pPr>
              <w:spacing w:line="360" w:lineRule="auto"/>
              <w:jc w:val="both"/>
            </w:pPr>
            <w:r w:rsidRPr="000203BD">
              <w:t>16.67/</w:t>
            </w:r>
          </w:p>
          <w:p w14:paraId="68F95D2C" w14:textId="40E03105" w:rsidR="008A28A4" w:rsidRPr="000203BD" w:rsidRDefault="008A28A4" w:rsidP="00BB5DCE">
            <w:pPr>
              <w:spacing w:line="360" w:lineRule="auto"/>
              <w:jc w:val="both"/>
            </w:pPr>
            <w:r w:rsidRPr="000203BD">
              <w:t>16.67</w:t>
            </w:r>
          </w:p>
        </w:tc>
        <w:tc>
          <w:tcPr>
            <w:tcW w:w="924" w:type="dxa"/>
          </w:tcPr>
          <w:p w14:paraId="5A5C3389" w14:textId="77777777" w:rsidR="00856ADB" w:rsidRPr="000203BD" w:rsidRDefault="008A28A4" w:rsidP="00BB5DCE">
            <w:pPr>
              <w:spacing w:line="360" w:lineRule="auto"/>
              <w:jc w:val="both"/>
            </w:pPr>
            <w:r w:rsidRPr="000203BD">
              <w:t>16.46/</w:t>
            </w:r>
          </w:p>
          <w:p w14:paraId="417852E0" w14:textId="3BD85285" w:rsidR="008A28A4" w:rsidRPr="000203BD" w:rsidRDefault="008A28A4" w:rsidP="00BB5DCE">
            <w:pPr>
              <w:spacing w:line="360" w:lineRule="auto"/>
              <w:jc w:val="both"/>
            </w:pPr>
            <w:r w:rsidRPr="000203BD">
              <w:t>6.28</w:t>
            </w:r>
          </w:p>
        </w:tc>
        <w:tc>
          <w:tcPr>
            <w:tcW w:w="805" w:type="dxa"/>
          </w:tcPr>
          <w:p w14:paraId="248B6471" w14:textId="77777777" w:rsidR="00856ADB" w:rsidRPr="000203BD" w:rsidRDefault="008A28A4" w:rsidP="00BB5DCE">
            <w:pPr>
              <w:spacing w:line="360" w:lineRule="auto"/>
              <w:jc w:val="both"/>
            </w:pPr>
            <w:r w:rsidRPr="000203BD">
              <w:t>3.61/</w:t>
            </w:r>
          </w:p>
          <w:p w14:paraId="401038D0" w14:textId="474EFC33" w:rsidR="008A28A4" w:rsidRPr="000203BD" w:rsidRDefault="008A28A4" w:rsidP="00BB5DCE">
            <w:pPr>
              <w:spacing w:line="360" w:lineRule="auto"/>
              <w:jc w:val="both"/>
            </w:pPr>
            <w:r w:rsidRPr="000203BD">
              <w:t>1.29</w:t>
            </w:r>
          </w:p>
        </w:tc>
        <w:tc>
          <w:tcPr>
            <w:tcW w:w="784" w:type="dxa"/>
          </w:tcPr>
          <w:p w14:paraId="1707831C" w14:textId="77777777" w:rsidR="00856ADB" w:rsidRPr="000203BD" w:rsidRDefault="008A28A4" w:rsidP="00BB5DCE">
            <w:pPr>
              <w:spacing w:line="360" w:lineRule="auto"/>
              <w:jc w:val="both"/>
            </w:pPr>
            <w:r w:rsidRPr="000203BD">
              <w:t>0.08/</w:t>
            </w:r>
          </w:p>
          <w:p w14:paraId="49604A72" w14:textId="3F74084D" w:rsidR="008A28A4" w:rsidRPr="000203BD" w:rsidRDefault="008A28A4" w:rsidP="00BB5DCE">
            <w:pPr>
              <w:spacing w:line="360" w:lineRule="auto"/>
              <w:jc w:val="both"/>
            </w:pPr>
            <w:r w:rsidRPr="000203BD">
              <w:t>0.01</w:t>
            </w:r>
          </w:p>
        </w:tc>
        <w:tc>
          <w:tcPr>
            <w:tcW w:w="924" w:type="dxa"/>
          </w:tcPr>
          <w:p w14:paraId="0E14CAD0" w14:textId="616F3B53" w:rsidR="00856ADB" w:rsidRPr="000203BD" w:rsidRDefault="008A28A4" w:rsidP="00BB5DCE">
            <w:pPr>
              <w:spacing w:line="360" w:lineRule="auto"/>
              <w:jc w:val="both"/>
            </w:pPr>
            <w:r w:rsidRPr="000203BD">
              <w:t>-</w:t>
            </w:r>
          </w:p>
        </w:tc>
      </w:tr>
      <w:tr w:rsidR="008A28A4" w:rsidRPr="000203BD" w14:paraId="7025EAF7" w14:textId="77777777" w:rsidTr="008A28A4">
        <w:tc>
          <w:tcPr>
            <w:tcW w:w="3369" w:type="dxa"/>
          </w:tcPr>
          <w:p w14:paraId="1B814351" w14:textId="38A4515C" w:rsidR="00856ADB" w:rsidRPr="000203BD" w:rsidRDefault="008A28A4" w:rsidP="00BB5DCE">
            <w:pPr>
              <w:spacing w:line="360" w:lineRule="auto"/>
              <w:jc w:val="both"/>
            </w:pPr>
            <w:r w:rsidRPr="000203BD">
              <w:lastRenderedPageBreak/>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w:t>
            </w:r>
          </w:p>
        </w:tc>
        <w:tc>
          <w:tcPr>
            <w:tcW w:w="850" w:type="dxa"/>
          </w:tcPr>
          <w:p w14:paraId="1581C538" w14:textId="77777777" w:rsidR="00856ADB" w:rsidRPr="000203BD" w:rsidRDefault="008A28A4" w:rsidP="00BB5DCE">
            <w:pPr>
              <w:spacing w:line="360" w:lineRule="auto"/>
              <w:jc w:val="both"/>
            </w:pPr>
            <w:r w:rsidRPr="000203BD">
              <w:t>43.29/</w:t>
            </w:r>
          </w:p>
          <w:p w14:paraId="4900286E" w14:textId="76C5B115" w:rsidR="008A28A4" w:rsidRPr="000203BD" w:rsidRDefault="008A28A4" w:rsidP="00BB5DCE">
            <w:pPr>
              <w:spacing w:line="360" w:lineRule="auto"/>
              <w:jc w:val="both"/>
            </w:pPr>
            <w:r w:rsidRPr="000203BD">
              <w:t>63.24</w:t>
            </w:r>
          </w:p>
        </w:tc>
        <w:tc>
          <w:tcPr>
            <w:tcW w:w="983" w:type="dxa"/>
          </w:tcPr>
          <w:p w14:paraId="049EE7BB" w14:textId="77777777" w:rsidR="00856ADB" w:rsidRPr="000203BD" w:rsidRDefault="008A28A4" w:rsidP="00BB5DCE">
            <w:pPr>
              <w:spacing w:line="360" w:lineRule="auto"/>
              <w:jc w:val="both"/>
            </w:pPr>
            <w:r w:rsidRPr="000203BD">
              <w:t>22.59/</w:t>
            </w:r>
          </w:p>
          <w:p w14:paraId="261BF208" w14:textId="6EBE722B" w:rsidR="008A28A4" w:rsidRPr="000203BD" w:rsidRDefault="008A28A4" w:rsidP="00BB5DCE">
            <w:pPr>
              <w:spacing w:line="360" w:lineRule="auto"/>
              <w:jc w:val="both"/>
            </w:pPr>
            <w:r w:rsidRPr="000203BD">
              <w:t>14.41</w:t>
            </w:r>
          </w:p>
        </w:tc>
        <w:tc>
          <w:tcPr>
            <w:tcW w:w="931" w:type="dxa"/>
          </w:tcPr>
          <w:p w14:paraId="1B5F32D5" w14:textId="77777777" w:rsidR="00856ADB" w:rsidRPr="000203BD" w:rsidRDefault="008A28A4" w:rsidP="00BB5DCE">
            <w:pPr>
              <w:spacing w:line="360" w:lineRule="auto"/>
              <w:jc w:val="both"/>
            </w:pPr>
            <w:r w:rsidRPr="000203BD">
              <w:t>14.29/</w:t>
            </w:r>
          </w:p>
          <w:p w14:paraId="1920F03B" w14:textId="3022C873" w:rsidR="008A28A4" w:rsidRPr="000203BD" w:rsidRDefault="008A28A4" w:rsidP="00BB5DCE">
            <w:pPr>
              <w:spacing w:line="360" w:lineRule="auto"/>
              <w:jc w:val="both"/>
            </w:pPr>
            <w:r w:rsidRPr="000203BD">
              <w:t>14.29</w:t>
            </w:r>
          </w:p>
        </w:tc>
        <w:tc>
          <w:tcPr>
            <w:tcW w:w="924" w:type="dxa"/>
          </w:tcPr>
          <w:p w14:paraId="3382C25C" w14:textId="77777777" w:rsidR="00856ADB" w:rsidRPr="000203BD" w:rsidRDefault="008A28A4" w:rsidP="00BB5DCE">
            <w:pPr>
              <w:spacing w:line="360" w:lineRule="auto"/>
              <w:jc w:val="both"/>
            </w:pPr>
            <w:r w:rsidRPr="000203BD">
              <w:t>14.19/</w:t>
            </w:r>
          </w:p>
          <w:p w14:paraId="1FACBA50" w14:textId="2A4B03E2" w:rsidR="008A28A4" w:rsidRPr="000203BD" w:rsidRDefault="008A28A4" w:rsidP="00BB5DCE">
            <w:pPr>
              <w:spacing w:line="360" w:lineRule="auto"/>
              <w:jc w:val="both"/>
            </w:pPr>
            <w:r w:rsidRPr="000203BD">
              <w:t>5.65</w:t>
            </w:r>
          </w:p>
        </w:tc>
        <w:tc>
          <w:tcPr>
            <w:tcW w:w="805" w:type="dxa"/>
          </w:tcPr>
          <w:p w14:paraId="4B083E30" w14:textId="77777777" w:rsidR="00856ADB" w:rsidRPr="000203BD" w:rsidRDefault="008A28A4" w:rsidP="00BB5DCE">
            <w:pPr>
              <w:spacing w:line="360" w:lineRule="auto"/>
              <w:jc w:val="both"/>
            </w:pPr>
            <w:r w:rsidRPr="000203BD">
              <w:t>4.29/</w:t>
            </w:r>
          </w:p>
          <w:p w14:paraId="40744F5A" w14:textId="38A82652" w:rsidR="008A28A4" w:rsidRPr="000203BD" w:rsidRDefault="008A28A4" w:rsidP="00BB5DCE">
            <w:pPr>
              <w:spacing w:line="360" w:lineRule="auto"/>
              <w:jc w:val="both"/>
            </w:pPr>
            <w:r w:rsidRPr="000203BD">
              <w:t>1.95</w:t>
            </w:r>
          </w:p>
        </w:tc>
        <w:tc>
          <w:tcPr>
            <w:tcW w:w="784" w:type="dxa"/>
          </w:tcPr>
          <w:p w14:paraId="1F434C85" w14:textId="77777777" w:rsidR="00856ADB" w:rsidRPr="000203BD" w:rsidRDefault="008A28A4" w:rsidP="00BB5DCE">
            <w:pPr>
              <w:spacing w:line="360" w:lineRule="auto"/>
              <w:jc w:val="both"/>
            </w:pPr>
            <w:r w:rsidRPr="000203BD">
              <w:t>1.35/</w:t>
            </w:r>
          </w:p>
          <w:p w14:paraId="491503B1" w14:textId="06C90B4C" w:rsidR="008A28A4" w:rsidRPr="000203BD" w:rsidRDefault="008A28A4" w:rsidP="00BB5DCE">
            <w:pPr>
              <w:spacing w:line="360" w:lineRule="auto"/>
              <w:jc w:val="both"/>
            </w:pPr>
            <w:r w:rsidRPr="000203BD">
              <w:t>0.46</w:t>
            </w:r>
          </w:p>
        </w:tc>
        <w:tc>
          <w:tcPr>
            <w:tcW w:w="924" w:type="dxa"/>
          </w:tcPr>
          <w:p w14:paraId="421ED175" w14:textId="77777777" w:rsidR="00856ADB" w:rsidRPr="000203BD" w:rsidRDefault="008A28A4" w:rsidP="00BB5DCE">
            <w:pPr>
              <w:spacing w:line="360" w:lineRule="auto"/>
              <w:jc w:val="both"/>
            </w:pPr>
            <w:r w:rsidRPr="000203BD">
              <w:t>0.002/</w:t>
            </w:r>
          </w:p>
          <w:p w14:paraId="463B6887" w14:textId="600C1142" w:rsidR="008A28A4" w:rsidRPr="000203BD" w:rsidRDefault="008A28A4" w:rsidP="00BB5DCE">
            <w:pPr>
              <w:spacing w:line="360" w:lineRule="auto"/>
              <w:jc w:val="both"/>
            </w:pPr>
            <w:r w:rsidRPr="000203BD">
              <w:t>0.01</w:t>
            </w:r>
          </w:p>
        </w:tc>
      </w:tr>
    </w:tbl>
    <w:p w14:paraId="5382DB8D" w14:textId="3588FDE6" w:rsidR="00F77814" w:rsidRPr="000203BD" w:rsidRDefault="00F77814" w:rsidP="00DB14DA">
      <w:pPr>
        <w:spacing w:line="360" w:lineRule="auto"/>
        <w:jc w:val="both"/>
      </w:pPr>
    </w:p>
    <w:p w14:paraId="4122FE16" w14:textId="77777777" w:rsidR="003A6428" w:rsidRPr="000203BD" w:rsidRDefault="003A6428" w:rsidP="003A6428">
      <w:pPr>
        <w:spacing w:line="360" w:lineRule="auto"/>
        <w:ind w:firstLine="708"/>
        <w:jc w:val="both"/>
      </w:pPr>
      <w:r w:rsidRPr="000203BD">
        <w:t>Як можна бачити, коли розглядається лише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надлишкова інформація відсутня (всі чотири ГК демонструють високий відсоток пояснювальної дисперсії). І навпаки, при оцінці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повним набором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 xml:space="preserve">), що був отриманий при </w:t>
      </w:r>
      <w:proofErr w:type="spellStart"/>
      <w:r w:rsidRPr="000203BD">
        <w:t>при</w:t>
      </w:r>
      <w:proofErr w:type="spellEnd"/>
      <w:r w:rsidRPr="000203BD">
        <w:t xml:space="preserve"> монохроматичному освітленні, на п'ять ГК припадає понад 99.5% дисперсії вхідних даних. Таким чином, застосування АГК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Для того ж набору параметрів, отриманого при освітленні AM1.5, кількість незалежних змінних вже буде становити - 6. Загалом, якщо оцінка концентрації заліза ґрунтується на зміні кількох фотоелектричних параметрів, доцільно застосувати АГК для перетворення вихідних даних. Так, одночасне використання </w:t>
      </w:r>
      <w:r w:rsidRPr="000203BD">
        <w:rPr>
          <w:rFonts w:ascii="Cambria Math" w:hAnsi="Cambria Math" w:cs="Cambria Math"/>
        </w:rPr>
        <w:t>𝜀𝜂</w:t>
      </w:r>
      <w:r w:rsidRPr="000203BD">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практично не змінює кількість незалежних змінних (4) порівняно з початковим набором дескрипторів.</w:t>
      </w:r>
    </w:p>
    <w:p w14:paraId="41F13C00" w14:textId="77777777" w:rsidR="00F32710" w:rsidRPr="00B73C21" w:rsidRDefault="00F32710" w:rsidP="00C64E07">
      <w:pPr>
        <w:spacing w:line="360" w:lineRule="auto"/>
        <w:rPr>
          <w:b/>
          <w:bCs/>
          <w:lang w:val="ru-RU"/>
        </w:rPr>
      </w:pPr>
    </w:p>
    <w:p w14:paraId="58897406" w14:textId="5279E37B" w:rsidR="00B126D3" w:rsidRPr="000203BD" w:rsidRDefault="00DB14DA" w:rsidP="00DB14DA">
      <w:pPr>
        <w:spacing w:line="360" w:lineRule="auto"/>
        <w:jc w:val="center"/>
        <w:rPr>
          <w:b/>
          <w:bCs/>
        </w:rPr>
      </w:pPr>
      <w:r w:rsidRPr="000203BD">
        <w:rPr>
          <w:b/>
          <w:bCs/>
        </w:rPr>
        <w:t>Виснов</w:t>
      </w:r>
      <w:r w:rsidR="00E86DB2">
        <w:rPr>
          <w:b/>
          <w:bCs/>
        </w:rPr>
        <w:t>ки</w:t>
      </w:r>
      <w:r w:rsidRPr="000203BD">
        <w:rPr>
          <w:b/>
          <w:bCs/>
        </w:rPr>
        <w:t xml:space="preserve"> до розділу 3</w:t>
      </w:r>
    </w:p>
    <w:p w14:paraId="5B1A0B12" w14:textId="33FD112D" w:rsidR="00A94B19" w:rsidRPr="000203BD" w:rsidRDefault="00E86DB2" w:rsidP="001460A4">
      <w:pPr>
        <w:spacing w:line="360" w:lineRule="auto"/>
        <w:ind w:firstLine="708"/>
        <w:jc w:val="both"/>
      </w:pPr>
      <w:r>
        <w:t>1. Показано</w:t>
      </w:r>
      <w:r w:rsidR="00166B6F" w:rsidRPr="000203BD">
        <w:t xml:space="preserve">, що фактор </w:t>
      </w:r>
      <w:proofErr w:type="spellStart"/>
      <w:r w:rsidR="00883AD9">
        <w:t>не</w:t>
      </w:r>
      <w:r w:rsidR="00166B6F" w:rsidRPr="000203BD">
        <w:t>ідеальності</w:t>
      </w:r>
      <w:proofErr w:type="spellEnd"/>
      <w:r w:rsidR="00166B6F" w:rsidRPr="000203BD">
        <w:t xml:space="preserve"> в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00166B6F" w:rsidRPr="000203BD">
        <w:t xml:space="preserve"> із залізовмісними дефектами визначається не лише концентрацією домішки, а й її електричним станом та просторовим розподілом. Основний внесок у рекомбінаційні процеси в </w:t>
      </w:r>
      <w:r w:rsidR="00A94B19" w:rsidRPr="000203BD">
        <w:t>ОПЗ</w:t>
      </w:r>
      <w:r w:rsidR="00166B6F" w:rsidRPr="000203BD">
        <w:t xml:space="preserve"> вносить іонізоване </w:t>
      </w:r>
      <w:proofErr w:type="spellStart"/>
      <w:r w:rsidR="00166B6F" w:rsidRPr="000203BD">
        <w:t>міжвузольне</w:t>
      </w:r>
      <w:proofErr w:type="spellEnd"/>
      <w:r w:rsidR="00166B6F" w:rsidRPr="000203BD">
        <w:t xml:space="preserve"> залізо, а залежності </w:t>
      </w:r>
      <w:proofErr w:type="spellStart"/>
      <w:r w:rsidR="00166B6F" w:rsidRPr="000203BD">
        <w:t>фактора</w:t>
      </w:r>
      <w:proofErr w:type="spellEnd"/>
      <w:r w:rsidR="00166B6F" w:rsidRPr="000203BD">
        <w:t xml:space="preserve"> </w:t>
      </w:r>
      <w:proofErr w:type="spellStart"/>
      <w:r w:rsidR="00883AD9">
        <w:t>не</w:t>
      </w:r>
      <w:r w:rsidR="00166B6F" w:rsidRPr="000203BD">
        <w:t>ідеальності</w:t>
      </w:r>
      <w:proofErr w:type="spellEnd"/>
      <w:r w:rsidR="00166B6F" w:rsidRPr="000203BD">
        <w:t xml:space="preserve"> від температури та рівня легування зумовлені </w:t>
      </w:r>
      <w:r w:rsidR="00A94B19" w:rsidRPr="000203BD">
        <w:t>ймовірністю</w:t>
      </w:r>
      <w:r w:rsidR="00166B6F" w:rsidRPr="000203BD">
        <w:t xml:space="preserve">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дірками. Зі зростанням концентрації заліза спостерігається майже лінійне зростання </w:t>
      </w:r>
      <w:proofErr w:type="spellStart"/>
      <w:r w:rsidR="00166B6F" w:rsidRPr="000203BD">
        <w:t>фактора</w:t>
      </w:r>
      <w:proofErr w:type="spellEnd"/>
      <w:r w:rsidR="00166B6F" w:rsidRPr="000203BD">
        <w:t xml:space="preserve"> </w:t>
      </w:r>
      <w:proofErr w:type="spellStart"/>
      <w:r w:rsidR="00883AD9">
        <w:t>не</w:t>
      </w:r>
      <w:r w:rsidR="00166B6F" w:rsidRPr="000203BD">
        <w:t>ідеальності</w:t>
      </w:r>
      <w:proofErr w:type="spellEnd"/>
      <w:r w:rsidR="00166B6F" w:rsidRPr="000203BD">
        <w:t xml:space="preserve">,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повністю заповнений </w:t>
      </w:r>
      <w:r w:rsidR="00166B6F" w:rsidRPr="000203BD">
        <w:lastRenderedPageBreak/>
        <w:t>електронами — тоді домінує власна рекомбінація</w:t>
      </w:r>
      <w:r w:rsidR="005F3AF3">
        <w:t>, а</w:t>
      </w:r>
      <w:r w:rsidR="00166B6F" w:rsidRPr="000203BD">
        <w:t xml:space="preserve"> фактор </w:t>
      </w:r>
      <w:proofErr w:type="spellStart"/>
      <w:r w:rsidR="00883AD9">
        <w:t>не</w:t>
      </w:r>
      <w:r w:rsidR="00166B6F" w:rsidRPr="000203BD">
        <w:t>ідеальності</w:t>
      </w:r>
      <w:proofErr w:type="spellEnd"/>
      <w:r w:rsidR="00166B6F" w:rsidRPr="000203BD">
        <w:t xml:space="preserve"> різко зменшується. </w:t>
      </w:r>
    </w:p>
    <w:p w14:paraId="40A3868C" w14:textId="1AF72FD3" w:rsidR="00166B6F" w:rsidRPr="000203BD" w:rsidRDefault="00E86DB2" w:rsidP="001460A4">
      <w:pPr>
        <w:spacing w:line="360" w:lineRule="auto"/>
        <w:ind w:firstLine="708"/>
        <w:jc w:val="both"/>
      </w:pPr>
      <w:r>
        <w:t xml:space="preserve">2. </w:t>
      </w:r>
      <w:r w:rsidR="00E83A22">
        <w:t>Т</w:t>
      </w:r>
      <w:r w:rsidR="00A94B19" w:rsidRPr="000203BD">
        <w:t xml:space="preserve">овщина бази впливає на значення </w:t>
      </w:r>
      <w:proofErr w:type="spellStart"/>
      <w:r w:rsidR="00A94B19" w:rsidRPr="000203BD">
        <w:t>фактора</w:t>
      </w:r>
      <w:proofErr w:type="spellEnd"/>
      <w:r w:rsidR="00A94B19" w:rsidRPr="000203BD">
        <w:t xml:space="preserve"> </w:t>
      </w:r>
      <w:proofErr w:type="spellStart"/>
      <w:r w:rsidR="00883AD9">
        <w:t>не</w:t>
      </w:r>
      <w:r w:rsidR="00A94B19" w:rsidRPr="000203BD">
        <w:t>ідеальності</w:t>
      </w:r>
      <w:proofErr w:type="spellEnd"/>
      <w:r w:rsidR="00A94B19" w:rsidRPr="000203BD">
        <w:t xml:space="preserve"> у випадку, коли довжина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Фактор </w:t>
      </w:r>
      <w:proofErr w:type="spellStart"/>
      <w:r w:rsidR="00883AD9">
        <w:rPr>
          <w:rFonts w:eastAsiaTheme="minorEastAsia"/>
        </w:rPr>
        <w:t>не</w:t>
      </w:r>
      <w:r w:rsidR="00A94B19" w:rsidRPr="000203BD">
        <w:rPr>
          <w:rFonts w:eastAsiaTheme="minorEastAsia"/>
        </w:rPr>
        <w:t>ідеальності</w:t>
      </w:r>
      <w:proofErr w:type="spellEnd"/>
      <w:r w:rsidR="00A94B19" w:rsidRPr="000203BD">
        <w:rPr>
          <w:rFonts w:eastAsiaTheme="minorEastAsia"/>
        </w:rPr>
        <w:t xml:space="preserve"> зменшується коли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стає більшою за відстань, яку можуть пройти неосновні носії заряду до того, як вони зрекомбінують, </w:t>
      </w:r>
      <w:r w:rsidR="000203BD" w:rsidRPr="000203BD">
        <w:t>тобто</w:t>
      </w:r>
      <w:r w:rsidR="00A94B19" w:rsidRPr="000203BD">
        <w:t xml:space="preserve"> на значення </w:t>
      </w:r>
      <m:oMath>
        <m:r>
          <w:rPr>
            <w:rFonts w:ascii="Cambria Math" w:hAnsi="Cambria Math"/>
          </w:rPr>
          <m:t>n</m:t>
        </m:r>
      </m:oMath>
      <w:r w:rsidR="00A94B19" w:rsidRPr="000203BD">
        <w:t xml:space="preserve"> впливають процеси, </w:t>
      </w:r>
      <w:r w:rsidR="0017309C">
        <w:t>що</w:t>
      </w:r>
      <w:r w:rsidR="00A94B19" w:rsidRPr="000203BD">
        <w:t xml:space="preserve"> відбуваються і в квазінейтральній області</w:t>
      </w:r>
      <w:r w:rsidR="000203BD" w:rsidRPr="000203BD">
        <w:t>.</w:t>
      </w:r>
      <w:r w:rsidR="00166B6F" w:rsidRPr="000203BD">
        <w:t xml:space="preserve"> У </w:t>
      </w:r>
      <w:r>
        <w:t>випадку</w:t>
      </w:r>
      <w:r w:rsidR="00166B6F" w:rsidRPr="000203BD">
        <w:t xml:space="preserve"> </w:t>
      </w:r>
      <w:r w:rsidR="00F4788B">
        <w:t xml:space="preserve">рівноважного стану, коли </w:t>
      </w:r>
      <w:r w:rsidR="00166B6F" w:rsidRPr="000203BD">
        <w:t>співісну</w:t>
      </w:r>
      <w:r w:rsidR="00F4788B">
        <w:t xml:space="preserve">ють </w:t>
      </w:r>
      <w:r w:rsidR="00166B6F" w:rsidRPr="000203BD">
        <w:t>пар</w:t>
      </w:r>
      <w:r w:rsidR="00F4788B">
        <w:t>и</w:t>
      </w:r>
      <w:r w:rsidR="00166B6F"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w:t>
      </w:r>
      <w:r w:rsidR="000203BD">
        <w:t>та</w:t>
      </w:r>
      <w:r w:rsidR="00166B6F" w:rsidRPr="000203BD">
        <w:t xml:space="preserve"> неспарен</w:t>
      </w:r>
      <w:r w:rsidR="00F4788B">
        <w:t>і атоми</w:t>
      </w:r>
      <w:r w:rsidR="00166B6F"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F4788B">
        <w:rPr>
          <w:rFonts w:eastAsiaTheme="minorEastAsia"/>
        </w:rPr>
        <w:t>,</w:t>
      </w:r>
      <w:r w:rsidR="00166B6F" w:rsidRPr="000203BD">
        <w:t xml:space="preserve"> фактор </w:t>
      </w:r>
      <w:proofErr w:type="spellStart"/>
      <w:r w:rsidR="00883AD9">
        <w:t>не</w:t>
      </w:r>
      <w:r w:rsidR="00166B6F" w:rsidRPr="000203BD">
        <w:t>ідеальності</w:t>
      </w:r>
      <w:proofErr w:type="spellEnd"/>
      <w:r w:rsidR="00166B6F" w:rsidRPr="000203BD">
        <w:t xml:space="preserve"> </w:t>
      </w:r>
      <w:r w:rsidR="000203BD" w:rsidRPr="000203BD">
        <w:t xml:space="preserve">може бути вищим, ніж у випадку, коли є лише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а зміна цього параметра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може бути використана для оцінки концентрації забруднення залізом</w:t>
      </w:r>
      <w:r w:rsidR="00264DC2">
        <w:t xml:space="preserve"> </w:t>
      </w:r>
      <w:r w:rsidR="0017309C">
        <w:t xml:space="preserve">в </w:t>
      </w:r>
      <w:r w:rsidR="00264DC2">
        <w:t>КСЕ</w:t>
      </w:r>
      <w:r w:rsidR="00166B6F" w:rsidRPr="000203BD">
        <w:t>.</w:t>
      </w:r>
    </w:p>
    <w:p w14:paraId="3D6E4766" w14:textId="0B5AB11A" w:rsidR="000B5B86" w:rsidRDefault="00E86DB2" w:rsidP="001460A4">
      <w:pPr>
        <w:spacing w:line="360" w:lineRule="auto"/>
        <w:ind w:firstLine="708"/>
        <w:jc w:val="both"/>
      </w:pPr>
      <w:r>
        <w:t>3. М</w:t>
      </w:r>
      <w:r w:rsidR="00281F93" w:rsidRPr="00281F93">
        <w:t xml:space="preserve">оделювання та експериментальні дослідження показали, що зміни стану залізовмісних дефектів у </w:t>
      </w:r>
      <w:r w:rsidR="000B5B86">
        <w:t>КСЕ</w:t>
      </w:r>
      <w:r w:rsidR="00281F93" w:rsidRPr="00281F93">
        <w:t xml:space="preserve"> </w:t>
      </w:r>
      <w:r w:rsidR="000B5B86">
        <w:t xml:space="preserve">можуть </w:t>
      </w:r>
      <w:r w:rsidR="00281F93" w:rsidRPr="00281F93">
        <w:t>суттєво вплива</w:t>
      </w:r>
      <w:r w:rsidR="000B5B86">
        <w:t>ти</w:t>
      </w:r>
      <w:r w:rsidR="00281F93" w:rsidRPr="00281F93">
        <w:t xml:space="preserve"> на основні фотоелектричні параметри: </w:t>
      </w:r>
      <m:oMath>
        <m:r>
          <w:rPr>
            <w:rFonts w:ascii="Cambria Math" w:hAnsi="Cambria Math"/>
            <w:lang w:val="en-US"/>
          </w:rPr>
          <m:t>ε</m:t>
        </m:r>
        <m:sSub>
          <m:sSubPr>
            <m:ctrlPr>
              <w:rPr>
                <w:rFonts w:ascii="Cambria Math" w:hAnsi="Cambria Math"/>
                <w:i/>
              </w:rPr>
            </m:ctrlPr>
          </m:sSubPr>
          <m:e>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xml:space="preserve">,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w:t>
      </w:r>
      <m:oMath>
        <m:r>
          <w:rPr>
            <w:rFonts w:ascii="Cambria Math" w:hAnsi="Cambria Math"/>
            <w:lang w:val="en-US"/>
          </w:rPr>
          <m:t>ε</m:t>
        </m:r>
      </m:oMath>
      <w:r w:rsidR="000B5B86" w:rsidRPr="000B5B86">
        <w:rPr>
          <w:i/>
          <w:iCs/>
          <w:lang w:val="en-US"/>
        </w:rPr>
        <w:t>FF</w:t>
      </w:r>
      <w:r w:rsidR="00281F93" w:rsidRPr="00281F93">
        <w:t xml:space="preserve"> та </w:t>
      </w:r>
      <m:oMath>
        <m:r>
          <w:rPr>
            <w:rFonts w:ascii="Cambria Math" w:hAnsi="Cambria Math"/>
            <w:lang w:val="en-US"/>
          </w:rPr>
          <m:t>ε</m:t>
        </m:r>
        <m:r>
          <w:rPr>
            <w:rFonts w:ascii="Cambria Math" w:hAnsi="Cambria Math"/>
          </w:rPr>
          <m:t>η</m:t>
        </m:r>
      </m:oMath>
      <w:r w:rsidR="00281F93" w:rsidRPr="00281F93">
        <w:t xml:space="preserve">. Найбільш чутливим до </w:t>
      </w:r>
      <w:r w:rsidR="000B5B86">
        <w:t xml:space="preserve">змін </w:t>
      </w:r>
      <w:r w:rsidR="00281F93" w:rsidRPr="00281F93">
        <w:t xml:space="preserve">концентрації заліза є </w:t>
      </w:r>
      <m:oMath>
        <m:sSub>
          <m:sSubPr>
            <m:ctrlPr>
              <w:rPr>
                <w:rFonts w:ascii="Cambria Math" w:hAnsi="Cambria Math"/>
                <w:i/>
              </w:rPr>
            </m:ctrlPr>
          </m:sSubPr>
          <m:e>
            <m:r>
              <w:rPr>
                <w:rFonts w:ascii="Cambria Math" w:hAnsi="Cambria Math"/>
                <w:lang w:val="en-US"/>
              </w:rPr>
              <m:t>ε</m:t>
            </m:r>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w:t>
      </w:r>
      <w:r w:rsidR="0017309C">
        <w:t>ом</w:t>
      </w:r>
      <w:r w:rsidR="00281F93" w:rsidRPr="00281F93">
        <w:t xml:space="preserve">. </w:t>
      </w:r>
    </w:p>
    <w:p w14:paraId="75498093" w14:textId="6C75D60F" w:rsidR="0017309C" w:rsidRDefault="00E86DB2" w:rsidP="001460A4">
      <w:pPr>
        <w:spacing w:line="360" w:lineRule="auto"/>
        <w:ind w:firstLine="708"/>
        <w:jc w:val="both"/>
      </w:pPr>
      <w:r>
        <w:t>4. На основі аналізу встановлено</w:t>
      </w:r>
      <w:r w:rsidR="000B5B86">
        <w:t xml:space="preserve">, що </w:t>
      </w:r>
      <m:oMath>
        <m:r>
          <w:rPr>
            <w:rFonts w:ascii="Cambria Math" w:hAnsi="Cambria Math"/>
            <w:lang w:val="en-US"/>
          </w:rPr>
          <m:t>ε</m:t>
        </m:r>
        <m:r>
          <w:rPr>
            <w:rFonts w:ascii="Cambria Math" w:hAnsi="Cambria Math"/>
          </w:rPr>
          <m:t>η</m:t>
        </m:r>
      </m:oMath>
      <w:r w:rsidR="00281F93" w:rsidRPr="00281F93">
        <w:t xml:space="preserve"> та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можуть використовуватися як додаткові діагностичні параметри</w:t>
      </w:r>
      <w:r w:rsidR="000B5B86">
        <w:t xml:space="preserve"> для оцінки забруднення залізом КСЕ</w:t>
      </w:r>
      <w:r w:rsidR="00281F93" w:rsidRPr="00281F93">
        <w:t xml:space="preserve">, але їхня інформативність обмежується при низьких рівнях легування </w:t>
      </w:r>
      <w:r w:rsidR="000B5B86">
        <w:t>бором</w:t>
      </w:r>
      <w:r w:rsidR="00310B18">
        <w:t xml:space="preserve"> </w:t>
      </w:r>
      <w:bookmarkStart w:id="0" w:name="_Hlk202239736"/>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bookmarkEnd w:id="0"/>
      <w:r w:rsidR="000B5B86">
        <w:t xml:space="preserve"> </w:t>
      </w:r>
      <w:r w:rsidR="00281F93" w:rsidRPr="00281F93">
        <w:t>через немонотонний характер змін</w:t>
      </w:r>
      <w:r w:rsidR="00310B18">
        <w:t xml:space="preserve"> при збільшенні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281F93" w:rsidRPr="00281F93">
        <w:t xml:space="preserve">. </w:t>
      </w:r>
      <w:r>
        <w:t>Результати свідчать про те</w:t>
      </w:r>
      <w:r w:rsidR="00310B18" w:rsidRPr="00310B18">
        <w:t xml:space="preserve">, що потенційна точність оцінки концентрації заліза залежить від рівня легування </w:t>
      </w:r>
      <w:r w:rsidR="00310B18">
        <w:t>бази КСЕ</w:t>
      </w:r>
      <w:r w:rsidR="00310B18" w:rsidRPr="00310B18">
        <w:t xml:space="preserve">: </w:t>
      </w:r>
      <w:r w:rsidR="00310B18">
        <w:t>п</w:t>
      </w:r>
      <w:r w:rsidR="00310B18" w:rsidRPr="00310B18">
        <w:t xml:space="preserve">ри концентрації бору </w:t>
      </w:r>
      <w:bookmarkStart w:id="1" w:name="_Hlk202239776"/>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bookmarkEnd w:id="1"/>
      <w:r w:rsidR="00310B18" w:rsidRPr="00310B18">
        <w:t xml:space="preserve"> </w:t>
      </w:r>
      <w:r w:rsidR="00310B18">
        <w:t xml:space="preserve">точність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t xml:space="preserve"> </w:t>
      </w:r>
      <w:r w:rsidR="00310B18" w:rsidRPr="00310B18">
        <w:t xml:space="preserve">є мінімальною, тоді як зменшення або збільшення </w:t>
      </w:r>
      <m:oMath>
        <m:sSub>
          <m:sSubPr>
            <m:ctrlPr>
              <w:rPr>
                <w:rFonts w:ascii="Cambria Math" w:hAnsi="Cambria Math"/>
                <w:i/>
              </w:rPr>
            </m:ctrlPr>
          </m:sSubPr>
          <m:e>
            <m:r>
              <w:rPr>
                <w:rFonts w:ascii="Cambria Math" w:hAnsi="Cambria Math"/>
                <w:lang w:val="en-US"/>
              </w:rPr>
              <m:t>N</m:t>
            </m:r>
          </m:e>
          <m:sub>
            <m:r>
              <w:rPr>
                <w:rFonts w:ascii="Cambria Math" w:hAnsi="Cambria Math"/>
                <w:lang w:val="en-US"/>
              </w:rPr>
              <m:t>B</m:t>
            </m:r>
          </m:sub>
        </m:sSub>
        <m:r>
          <w:rPr>
            <w:rFonts w:ascii="Cambria Math" w:hAnsi="Cambria Math"/>
          </w:rPr>
          <m:t xml:space="preserve"> </m:t>
        </m:r>
      </m:oMath>
      <w:r w:rsidR="00310B18">
        <w:t xml:space="preserve">збільшує вплив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rPr>
          <w:rFonts w:eastAsiaTheme="minorEastAsia"/>
        </w:rPr>
        <w:t xml:space="preserve"> на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310B18" w:rsidRPr="00310B18">
        <w:t xml:space="preserve">. </w:t>
      </w:r>
      <w:r w:rsidR="00281F93" w:rsidRPr="00281F93">
        <w:t xml:space="preserve">Вплив товщини бази на фотоелектричні параметри є незначним у порівнянні з </w:t>
      </w:r>
      <w:r w:rsidR="000B5B86">
        <w:t>впливом концентрації</w:t>
      </w:r>
      <w:r w:rsidR="00281F93" w:rsidRPr="00281F93">
        <w:t xml:space="preserve"> легування та температури. </w:t>
      </w:r>
    </w:p>
    <w:p w14:paraId="1616F054" w14:textId="1037C758" w:rsidR="001460A4" w:rsidRDefault="00E86DB2" w:rsidP="00E86DB2">
      <w:pPr>
        <w:spacing w:line="360" w:lineRule="auto"/>
        <w:ind w:firstLine="708"/>
        <w:jc w:val="both"/>
      </w:pPr>
      <w:r>
        <w:lastRenderedPageBreak/>
        <w:t xml:space="preserve">5. </w:t>
      </w:r>
      <w:r w:rsidR="00E83A22">
        <w:t xml:space="preserve">Відносні зміни фотоелектричних параметрів корелюють між собою – це </w:t>
      </w:r>
      <w:r w:rsidR="00281F93" w:rsidRPr="00281F93">
        <w:t>дозволяє використовувати підхід</w:t>
      </w:r>
      <w:r w:rsidR="00E83A22">
        <w:t xml:space="preserve"> АГК, який</w:t>
      </w:r>
      <w:r w:rsidR="000011DF">
        <w:t xml:space="preserve"> </w:t>
      </w:r>
      <w:r w:rsidR="000011DF" w:rsidRPr="000011DF">
        <w:t>зменш</w:t>
      </w:r>
      <w:r w:rsidR="00E83A22">
        <w:t>ує</w:t>
      </w:r>
      <w:r w:rsidR="000011DF" w:rsidRPr="000011DF">
        <w:t xml:space="preserve"> кількість змінних, зберігаючи при цьому максимальну </w:t>
      </w:r>
      <w:r w:rsidR="000011DF">
        <w:t xml:space="preserve">пояснювальну </w:t>
      </w:r>
      <w:r w:rsidR="000011DF" w:rsidRPr="000011DF">
        <w:t>дисперсію та прискорюючи обчислення</w:t>
      </w:r>
      <w:r w:rsidR="00281F93" w:rsidRPr="00281F93">
        <w:t xml:space="preserve">. </w:t>
      </w:r>
      <w:r w:rsidR="00E83A22">
        <w:t>Д</w:t>
      </w:r>
      <w:r w:rsidR="000011DF" w:rsidRPr="000011DF">
        <w:t xml:space="preserve">ля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0011DF" w:rsidRPr="000011DF">
        <w:t xml:space="preserve"> за допомогою </w:t>
      </w:r>
      <w:r w:rsidR="000011DF">
        <w:t xml:space="preserve">змін фотоелектричних параметрів </w:t>
      </w:r>
      <w:r w:rsidR="000011DF" w:rsidRPr="000011DF">
        <w:t>доцільно використовувати набір (</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t xml:space="preserve">) або </w:t>
      </w:r>
      <w:r w:rsidR="000011DF">
        <w:t xml:space="preserve">набір </w:t>
      </w:r>
      <w:r w:rsidR="000011DF" w:rsidRPr="000011DF">
        <w:t>(</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rPr>
          <w:rFonts w:eastAsiaTheme="minorEastAsia"/>
        </w:rPr>
        <w:t xml:space="preserve">, </w:t>
      </w:r>
      <m:oMath>
        <m:sSub>
          <m:sSubPr>
            <m:ctrlPr>
              <w:rPr>
                <w:rFonts w:ascii="Cambria Math" w:hAnsi="Cambria Math"/>
                <w:i/>
              </w:rPr>
            </m:ctrlPr>
          </m:sSubPr>
          <m:e>
            <m:r>
              <w:rPr>
                <w:rFonts w:ascii="Cambria Math" w:hAnsi="Cambria Math"/>
                <w:lang w:val="en-US"/>
              </w:rPr>
              <m:t>εV</m:t>
            </m:r>
          </m:e>
          <m:sub>
            <m:r>
              <w:rPr>
                <w:rFonts w:ascii="Cambria Math" w:hAnsi="Cambria Math"/>
              </w:rPr>
              <m:t>O</m:t>
            </m:r>
            <m:r>
              <w:rPr>
                <w:rFonts w:ascii="Cambria Math" w:hAnsi="Cambria Math"/>
                <w:lang w:val="en-US"/>
              </w:rPr>
              <m:t>C</m:t>
            </m:r>
          </m:sub>
        </m:sSub>
      </m:oMath>
      <w:r w:rsidR="000011DF" w:rsidRPr="000011DF">
        <w:t>)</w:t>
      </w:r>
      <w:r w:rsidR="000011DF">
        <w:t>.</w:t>
      </w:r>
    </w:p>
    <w:p w14:paraId="345F30A6" w14:textId="097A4EC0" w:rsidR="00D17054" w:rsidRPr="000203BD" w:rsidRDefault="00ED13FC" w:rsidP="002D40E6">
      <w:pPr>
        <w:spacing w:line="360" w:lineRule="auto"/>
        <w:ind w:firstLine="708"/>
        <w:jc w:val="both"/>
      </w:pPr>
      <w:r w:rsidRPr="00796290">
        <w:t>Основні результати даного розділу представленні в роботах</w:t>
      </w:r>
      <w:r w:rsidRPr="00796290">
        <w:rPr>
          <w:color w:val="FF0000"/>
        </w:rPr>
        <w:t xml:space="preserve"> </w:t>
      </w:r>
      <w:r w:rsidR="00084E72" w:rsidRPr="00796290">
        <w:rPr>
          <w:color w:val="FF0000"/>
        </w:rPr>
        <w:t>[JournalofPhysicalStudies_2020_Q4]</w:t>
      </w:r>
      <w:r w:rsidRPr="00796290">
        <w:t xml:space="preserve">, </w:t>
      </w:r>
      <w:r w:rsidR="00084E72" w:rsidRPr="00796290">
        <w:rPr>
          <w:color w:val="FF0000"/>
        </w:rPr>
        <w:t>[MatScienceandEngineeringB_2025_Q2]</w:t>
      </w:r>
      <w:r w:rsidR="00084E72" w:rsidRPr="00796290">
        <w:t>,</w:t>
      </w:r>
      <w:r w:rsidR="00EA1339" w:rsidRPr="00796290">
        <w:t xml:space="preserve"> </w:t>
      </w:r>
      <w:r w:rsidR="00084E72" w:rsidRPr="00796290">
        <w:rPr>
          <w:rFonts w:eastAsiaTheme="minorEastAsia"/>
          <w:color w:val="FF0000"/>
        </w:rPr>
        <w:t>[eISPCS_2020_Lviv]</w:t>
      </w:r>
      <w:r w:rsidRPr="00796290">
        <w:rPr>
          <w:rFonts w:eastAsiaTheme="minorEastAsia"/>
        </w:rPr>
        <w:t xml:space="preserve">, </w:t>
      </w:r>
      <w:r w:rsidR="00084E72" w:rsidRPr="00796290">
        <w:rPr>
          <w:color w:val="FF0000"/>
        </w:rPr>
        <w:t>[USCPS_2023_Uzhgorod]</w:t>
      </w:r>
      <w:r w:rsidR="00084E72" w:rsidRPr="00796290">
        <w:t>.</w:t>
      </w:r>
      <w:r w:rsidR="00D17054" w:rsidRPr="00796290">
        <w:t xml:space="preserve"> </w:t>
      </w:r>
      <w:r w:rsidRPr="00796290">
        <w:rPr>
          <w:highlight w:val="yellow"/>
        </w:rPr>
        <w:t xml:space="preserve">Додаткові матеріали до цього розділу, що включають залежності відносних змін фотоелектричних параметрів </w:t>
      </w:r>
      <w:r w:rsidR="00796290" w:rsidRPr="00796290">
        <w:rPr>
          <w:highlight w:val="yellow"/>
        </w:rPr>
        <w:t xml:space="preserve">від характеристик кремнію </w:t>
      </w:r>
      <w:r w:rsidRPr="00796290">
        <w:rPr>
          <w:highlight w:val="yellow"/>
        </w:rPr>
        <w:t xml:space="preserve">можна знайти </w:t>
      </w:r>
      <w:r w:rsidR="00D17054" w:rsidRPr="00796290">
        <w:rPr>
          <w:highlight w:val="yellow"/>
        </w:rPr>
        <w:t>за посиланням</w:t>
      </w:r>
      <w:r w:rsidR="00D17054">
        <w:t xml:space="preserve"> </w:t>
      </w:r>
      <w:r w:rsidR="00840661" w:rsidRPr="00BD7F97">
        <w:rPr>
          <w:color w:val="7030A0"/>
        </w:rPr>
        <w:t>[</w:t>
      </w:r>
      <w:r w:rsidR="00B73C21" w:rsidRPr="00B73C21">
        <w:rPr>
          <w:color w:val="7030A0"/>
          <w:lang w:val="en-US"/>
        </w:rPr>
        <w:t>https</w:t>
      </w:r>
      <w:r w:rsidR="00B73C21" w:rsidRPr="00ED13FC">
        <w:rPr>
          <w:color w:val="7030A0"/>
        </w:rPr>
        <w:t>://</w:t>
      </w:r>
      <w:proofErr w:type="spellStart"/>
      <w:r w:rsidR="00B73C21" w:rsidRPr="00B73C21">
        <w:rPr>
          <w:color w:val="7030A0"/>
          <w:lang w:val="en-US"/>
        </w:rPr>
        <w:t>github</w:t>
      </w:r>
      <w:proofErr w:type="spellEnd"/>
      <w:r w:rsidR="00B73C21" w:rsidRPr="00ED13FC">
        <w:rPr>
          <w:color w:val="7030A0"/>
        </w:rPr>
        <w:t>.</w:t>
      </w:r>
      <w:r w:rsidR="00B73C21" w:rsidRPr="00B73C21">
        <w:rPr>
          <w:color w:val="7030A0"/>
          <w:lang w:val="en-US"/>
        </w:rPr>
        <w:t>com</w:t>
      </w:r>
      <w:r w:rsidR="00B73C21" w:rsidRPr="00ED13FC">
        <w:rPr>
          <w:color w:val="7030A0"/>
        </w:rPr>
        <w:t>/</w:t>
      </w:r>
      <w:proofErr w:type="spellStart"/>
      <w:r w:rsidR="00B73C21" w:rsidRPr="00B73C21">
        <w:rPr>
          <w:color w:val="7030A0"/>
          <w:lang w:val="en-US"/>
        </w:rPr>
        <w:t>Zavhorodnii</w:t>
      </w:r>
      <w:proofErr w:type="spellEnd"/>
      <w:r w:rsidR="00B73C21" w:rsidRPr="00ED13FC">
        <w:rPr>
          <w:color w:val="7030A0"/>
        </w:rPr>
        <w:t>-</w:t>
      </w:r>
      <w:r w:rsidR="00B73C21" w:rsidRPr="00B73C21">
        <w:rPr>
          <w:color w:val="7030A0"/>
          <w:lang w:val="en-US"/>
        </w:rPr>
        <w:t>Oleksii</w:t>
      </w:r>
      <w:r w:rsidR="00B73C21" w:rsidRPr="00ED13FC">
        <w:rPr>
          <w:color w:val="7030A0"/>
        </w:rPr>
        <w:t>/</w:t>
      </w:r>
      <w:r w:rsidR="00B73C21" w:rsidRPr="00B73C21">
        <w:rPr>
          <w:color w:val="7030A0"/>
          <w:lang w:val="en-US"/>
        </w:rPr>
        <w:t>supplementary</w:t>
      </w:r>
      <w:r w:rsidR="00B73C21" w:rsidRPr="00ED13FC">
        <w:rPr>
          <w:color w:val="7030A0"/>
        </w:rPr>
        <w:t>_</w:t>
      </w:r>
      <w:r w:rsidR="00B73C21" w:rsidRPr="00B73C21">
        <w:rPr>
          <w:color w:val="7030A0"/>
          <w:lang w:val="en-US"/>
        </w:rPr>
        <w:t>materials</w:t>
      </w:r>
      <w:r w:rsidR="00B73C21" w:rsidRPr="00ED13FC">
        <w:rPr>
          <w:color w:val="7030A0"/>
        </w:rPr>
        <w:t>_</w:t>
      </w:r>
      <w:r w:rsidR="00B73C21" w:rsidRPr="00B73C21">
        <w:rPr>
          <w:color w:val="7030A0"/>
          <w:lang w:val="en-US"/>
        </w:rPr>
        <w:t>for</w:t>
      </w:r>
      <w:r w:rsidR="00B73C21" w:rsidRPr="00ED13FC">
        <w:rPr>
          <w:color w:val="7030A0"/>
        </w:rPr>
        <w:t>_</w:t>
      </w:r>
      <w:r w:rsidR="00B73C21" w:rsidRPr="00B73C21">
        <w:rPr>
          <w:color w:val="7030A0"/>
          <w:lang w:val="en-US"/>
        </w:rPr>
        <w:t>thesis</w:t>
      </w:r>
      <w:r w:rsidR="00B73C21" w:rsidRPr="00ED13FC">
        <w:rPr>
          <w:color w:val="7030A0"/>
        </w:rPr>
        <w:t>/</w:t>
      </w:r>
      <w:r w:rsidR="00B73C21" w:rsidRPr="00B73C21">
        <w:rPr>
          <w:color w:val="7030A0"/>
          <w:lang w:val="en-US"/>
        </w:rPr>
        <w:t>blob</w:t>
      </w:r>
      <w:r w:rsidR="00B73C21" w:rsidRPr="00ED13FC">
        <w:rPr>
          <w:color w:val="7030A0"/>
        </w:rPr>
        <w:t>/</w:t>
      </w:r>
      <w:r w:rsidR="00B73C21" w:rsidRPr="00B73C21">
        <w:rPr>
          <w:color w:val="7030A0"/>
          <w:lang w:val="en-US"/>
        </w:rPr>
        <w:t>main</w:t>
      </w:r>
      <w:r w:rsidR="00B73C21" w:rsidRPr="00ED13FC">
        <w:rPr>
          <w:color w:val="7030A0"/>
        </w:rPr>
        <w:t>/Додаткові%20матеріали%20до%20Розділу%203.</w:t>
      </w:r>
      <w:r w:rsidR="00B73C21" w:rsidRPr="00B73C21">
        <w:rPr>
          <w:color w:val="7030A0"/>
          <w:lang w:val="en-US"/>
        </w:rPr>
        <w:t>pdf</w:t>
      </w:r>
      <w:r w:rsidR="00840661" w:rsidRPr="00BD7F97">
        <w:rPr>
          <w:color w:val="7030A0"/>
        </w:rPr>
        <w:t>]</w:t>
      </w:r>
      <w:r w:rsidR="00D17054">
        <w:rPr>
          <w:color w:val="7030A0"/>
        </w:rPr>
        <w:t xml:space="preserve"> </w:t>
      </w:r>
      <w:r w:rsidR="00840661" w:rsidRPr="00BD7F97">
        <w:t>.</w:t>
      </w:r>
    </w:p>
    <w:sectPr w:rsidR="00D17054" w:rsidRPr="000203BD" w:rsidSect="006C0B7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D6E883" w14:textId="77777777" w:rsidR="003D3D37" w:rsidRDefault="003D3D37" w:rsidP="00D01E30">
      <w:pPr>
        <w:spacing w:after="0"/>
      </w:pPr>
      <w:r>
        <w:separator/>
      </w:r>
    </w:p>
  </w:endnote>
  <w:endnote w:type="continuationSeparator" w:id="0">
    <w:p w14:paraId="496FB8CF" w14:textId="77777777" w:rsidR="003D3D37" w:rsidRDefault="003D3D37" w:rsidP="00D01E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8F0E9" w14:textId="77777777" w:rsidR="003D3D37" w:rsidRDefault="003D3D37" w:rsidP="00D01E30">
      <w:pPr>
        <w:spacing w:after="0"/>
      </w:pPr>
      <w:r>
        <w:separator/>
      </w:r>
    </w:p>
  </w:footnote>
  <w:footnote w:type="continuationSeparator" w:id="0">
    <w:p w14:paraId="34C20695" w14:textId="77777777" w:rsidR="003D3D37" w:rsidRDefault="003D3D37" w:rsidP="00D01E3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7012C0"/>
    <w:multiLevelType w:val="hybridMultilevel"/>
    <w:tmpl w:val="B7721C22"/>
    <w:lvl w:ilvl="0" w:tplc="FA902E0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920481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E2375"/>
    <w:rsid w:val="000011DF"/>
    <w:rsid w:val="00002999"/>
    <w:rsid w:val="00002D17"/>
    <w:rsid w:val="000037F8"/>
    <w:rsid w:val="00017BF0"/>
    <w:rsid w:val="000203BD"/>
    <w:rsid w:val="00021410"/>
    <w:rsid w:val="00041DED"/>
    <w:rsid w:val="00042855"/>
    <w:rsid w:val="00075B84"/>
    <w:rsid w:val="00077F46"/>
    <w:rsid w:val="00082487"/>
    <w:rsid w:val="000846EE"/>
    <w:rsid w:val="00084E72"/>
    <w:rsid w:val="00094725"/>
    <w:rsid w:val="000A3910"/>
    <w:rsid w:val="000B5B86"/>
    <w:rsid w:val="000C1FE3"/>
    <w:rsid w:val="000D1203"/>
    <w:rsid w:val="000E3D54"/>
    <w:rsid w:val="001021A8"/>
    <w:rsid w:val="00105D79"/>
    <w:rsid w:val="0011438F"/>
    <w:rsid w:val="00114C57"/>
    <w:rsid w:val="001314D1"/>
    <w:rsid w:val="00133C17"/>
    <w:rsid w:val="00135921"/>
    <w:rsid w:val="001460A4"/>
    <w:rsid w:val="001531AF"/>
    <w:rsid w:val="00166B6F"/>
    <w:rsid w:val="00167B36"/>
    <w:rsid w:val="0017309C"/>
    <w:rsid w:val="00187329"/>
    <w:rsid w:val="001A0953"/>
    <w:rsid w:val="001A3CA8"/>
    <w:rsid w:val="001B128C"/>
    <w:rsid w:val="001B2F0E"/>
    <w:rsid w:val="001B7849"/>
    <w:rsid w:val="001D01FA"/>
    <w:rsid w:val="001E34ED"/>
    <w:rsid w:val="001F000D"/>
    <w:rsid w:val="001F2BD4"/>
    <w:rsid w:val="00221FC7"/>
    <w:rsid w:val="00261BDE"/>
    <w:rsid w:val="00261DD7"/>
    <w:rsid w:val="00262245"/>
    <w:rsid w:val="00264DC2"/>
    <w:rsid w:val="00265FC7"/>
    <w:rsid w:val="002671AC"/>
    <w:rsid w:val="00276CD2"/>
    <w:rsid w:val="0027797E"/>
    <w:rsid w:val="00281F93"/>
    <w:rsid w:val="00283821"/>
    <w:rsid w:val="00286E5A"/>
    <w:rsid w:val="00287D10"/>
    <w:rsid w:val="00291225"/>
    <w:rsid w:val="00297F35"/>
    <w:rsid w:val="002A2460"/>
    <w:rsid w:val="002A7D08"/>
    <w:rsid w:val="002C1525"/>
    <w:rsid w:val="002C2746"/>
    <w:rsid w:val="002C3AB1"/>
    <w:rsid w:val="002D40E6"/>
    <w:rsid w:val="002E3389"/>
    <w:rsid w:val="002E3BE4"/>
    <w:rsid w:val="002E7F5E"/>
    <w:rsid w:val="002E7FFD"/>
    <w:rsid w:val="0030164E"/>
    <w:rsid w:val="0031047E"/>
    <w:rsid w:val="00310B18"/>
    <w:rsid w:val="00325293"/>
    <w:rsid w:val="00331BB8"/>
    <w:rsid w:val="00334218"/>
    <w:rsid w:val="0033494D"/>
    <w:rsid w:val="003370F1"/>
    <w:rsid w:val="00354795"/>
    <w:rsid w:val="00376A5F"/>
    <w:rsid w:val="00391C45"/>
    <w:rsid w:val="00396957"/>
    <w:rsid w:val="003A6428"/>
    <w:rsid w:val="003D3D37"/>
    <w:rsid w:val="003D79BC"/>
    <w:rsid w:val="003E1CC7"/>
    <w:rsid w:val="003E3FD3"/>
    <w:rsid w:val="003E68B7"/>
    <w:rsid w:val="003F60F8"/>
    <w:rsid w:val="00400628"/>
    <w:rsid w:val="00400A60"/>
    <w:rsid w:val="00402BAA"/>
    <w:rsid w:val="004033C6"/>
    <w:rsid w:val="00410F06"/>
    <w:rsid w:val="0041188E"/>
    <w:rsid w:val="00412295"/>
    <w:rsid w:val="00420E69"/>
    <w:rsid w:val="004407D4"/>
    <w:rsid w:val="00444953"/>
    <w:rsid w:val="00445159"/>
    <w:rsid w:val="004463C8"/>
    <w:rsid w:val="00467313"/>
    <w:rsid w:val="00467FBA"/>
    <w:rsid w:val="0047085D"/>
    <w:rsid w:val="0047787C"/>
    <w:rsid w:val="004979C9"/>
    <w:rsid w:val="004A171A"/>
    <w:rsid w:val="004A582F"/>
    <w:rsid w:val="004B7881"/>
    <w:rsid w:val="004C1DCB"/>
    <w:rsid w:val="004D1D87"/>
    <w:rsid w:val="004E5A3C"/>
    <w:rsid w:val="004F3EFA"/>
    <w:rsid w:val="004F4760"/>
    <w:rsid w:val="0050638D"/>
    <w:rsid w:val="00511C55"/>
    <w:rsid w:val="00517357"/>
    <w:rsid w:val="00522948"/>
    <w:rsid w:val="00523B2F"/>
    <w:rsid w:val="00524908"/>
    <w:rsid w:val="0053559F"/>
    <w:rsid w:val="00555658"/>
    <w:rsid w:val="0056258E"/>
    <w:rsid w:val="00567129"/>
    <w:rsid w:val="00586BF6"/>
    <w:rsid w:val="00587F80"/>
    <w:rsid w:val="00590581"/>
    <w:rsid w:val="005923BC"/>
    <w:rsid w:val="005A1134"/>
    <w:rsid w:val="005A4CA1"/>
    <w:rsid w:val="005B191C"/>
    <w:rsid w:val="005C17F9"/>
    <w:rsid w:val="005C24D5"/>
    <w:rsid w:val="005D5A87"/>
    <w:rsid w:val="005E0625"/>
    <w:rsid w:val="005E2ADF"/>
    <w:rsid w:val="005E3E0D"/>
    <w:rsid w:val="005F3AF3"/>
    <w:rsid w:val="005F6EB1"/>
    <w:rsid w:val="00615C40"/>
    <w:rsid w:val="00616A1D"/>
    <w:rsid w:val="00624CD1"/>
    <w:rsid w:val="0062603E"/>
    <w:rsid w:val="00632D5E"/>
    <w:rsid w:val="0065554F"/>
    <w:rsid w:val="006604BB"/>
    <w:rsid w:val="006661CD"/>
    <w:rsid w:val="00667DB0"/>
    <w:rsid w:val="006711FE"/>
    <w:rsid w:val="0068045D"/>
    <w:rsid w:val="0068307D"/>
    <w:rsid w:val="00685F60"/>
    <w:rsid w:val="00690339"/>
    <w:rsid w:val="00690F20"/>
    <w:rsid w:val="006A1B0D"/>
    <w:rsid w:val="006B0D20"/>
    <w:rsid w:val="006B63C4"/>
    <w:rsid w:val="006C0B77"/>
    <w:rsid w:val="006C5912"/>
    <w:rsid w:val="006C6F97"/>
    <w:rsid w:val="006D15C8"/>
    <w:rsid w:val="006D512A"/>
    <w:rsid w:val="006E03FD"/>
    <w:rsid w:val="006E5E19"/>
    <w:rsid w:val="00702C14"/>
    <w:rsid w:val="00707C60"/>
    <w:rsid w:val="007149F1"/>
    <w:rsid w:val="00744BAE"/>
    <w:rsid w:val="00744F44"/>
    <w:rsid w:val="00761D0A"/>
    <w:rsid w:val="00761E0A"/>
    <w:rsid w:val="00763CAD"/>
    <w:rsid w:val="007644FA"/>
    <w:rsid w:val="007666AA"/>
    <w:rsid w:val="007707BA"/>
    <w:rsid w:val="00772537"/>
    <w:rsid w:val="0077778E"/>
    <w:rsid w:val="007824B5"/>
    <w:rsid w:val="007826BA"/>
    <w:rsid w:val="00784DDB"/>
    <w:rsid w:val="00790D22"/>
    <w:rsid w:val="00793E16"/>
    <w:rsid w:val="00796290"/>
    <w:rsid w:val="007A0EE6"/>
    <w:rsid w:val="007A1816"/>
    <w:rsid w:val="007B66EB"/>
    <w:rsid w:val="007D05AA"/>
    <w:rsid w:val="007D2D82"/>
    <w:rsid w:val="007D598C"/>
    <w:rsid w:val="007E148B"/>
    <w:rsid w:val="007F16C7"/>
    <w:rsid w:val="007F7147"/>
    <w:rsid w:val="00803EF5"/>
    <w:rsid w:val="008158EF"/>
    <w:rsid w:val="008242FF"/>
    <w:rsid w:val="00824B27"/>
    <w:rsid w:val="00830382"/>
    <w:rsid w:val="00840661"/>
    <w:rsid w:val="00844CF9"/>
    <w:rsid w:val="0085159A"/>
    <w:rsid w:val="00856ADB"/>
    <w:rsid w:val="008613B2"/>
    <w:rsid w:val="0086541E"/>
    <w:rsid w:val="008658E3"/>
    <w:rsid w:val="00866EAB"/>
    <w:rsid w:val="00867564"/>
    <w:rsid w:val="00870751"/>
    <w:rsid w:val="00874860"/>
    <w:rsid w:val="008754E9"/>
    <w:rsid w:val="00877537"/>
    <w:rsid w:val="00883A73"/>
    <w:rsid w:val="00883AD9"/>
    <w:rsid w:val="008841A4"/>
    <w:rsid w:val="00884FAD"/>
    <w:rsid w:val="008A28A4"/>
    <w:rsid w:val="008A2FEF"/>
    <w:rsid w:val="008B2B78"/>
    <w:rsid w:val="008C2D5E"/>
    <w:rsid w:val="008D09BA"/>
    <w:rsid w:val="008D256E"/>
    <w:rsid w:val="008F2730"/>
    <w:rsid w:val="008F5694"/>
    <w:rsid w:val="008F69CD"/>
    <w:rsid w:val="008F7703"/>
    <w:rsid w:val="00900543"/>
    <w:rsid w:val="00901878"/>
    <w:rsid w:val="00901EAC"/>
    <w:rsid w:val="009104DC"/>
    <w:rsid w:val="00913AA0"/>
    <w:rsid w:val="009147BD"/>
    <w:rsid w:val="00922308"/>
    <w:rsid w:val="00922C48"/>
    <w:rsid w:val="00930F15"/>
    <w:rsid w:val="009653CD"/>
    <w:rsid w:val="00974596"/>
    <w:rsid w:val="00985A36"/>
    <w:rsid w:val="009A14E1"/>
    <w:rsid w:val="009A246F"/>
    <w:rsid w:val="009A50D7"/>
    <w:rsid w:val="009D1E9B"/>
    <w:rsid w:val="009D7147"/>
    <w:rsid w:val="009E06A7"/>
    <w:rsid w:val="009E2FD5"/>
    <w:rsid w:val="009F1561"/>
    <w:rsid w:val="009F7535"/>
    <w:rsid w:val="00A04314"/>
    <w:rsid w:val="00A068D2"/>
    <w:rsid w:val="00A12FF4"/>
    <w:rsid w:val="00A13072"/>
    <w:rsid w:val="00A24340"/>
    <w:rsid w:val="00A279B2"/>
    <w:rsid w:val="00A37ACD"/>
    <w:rsid w:val="00A419D3"/>
    <w:rsid w:val="00A5423A"/>
    <w:rsid w:val="00A55D34"/>
    <w:rsid w:val="00A614BA"/>
    <w:rsid w:val="00A703D7"/>
    <w:rsid w:val="00A76095"/>
    <w:rsid w:val="00A76FBB"/>
    <w:rsid w:val="00A81463"/>
    <w:rsid w:val="00A94B19"/>
    <w:rsid w:val="00A9591E"/>
    <w:rsid w:val="00AB1FD3"/>
    <w:rsid w:val="00AB444E"/>
    <w:rsid w:val="00AD777F"/>
    <w:rsid w:val="00B003F8"/>
    <w:rsid w:val="00B05E57"/>
    <w:rsid w:val="00B126D3"/>
    <w:rsid w:val="00B1356E"/>
    <w:rsid w:val="00B13F38"/>
    <w:rsid w:val="00B16F87"/>
    <w:rsid w:val="00B227FD"/>
    <w:rsid w:val="00B23C1F"/>
    <w:rsid w:val="00B312EE"/>
    <w:rsid w:val="00B31456"/>
    <w:rsid w:val="00B34CD0"/>
    <w:rsid w:val="00B54FD1"/>
    <w:rsid w:val="00B5645C"/>
    <w:rsid w:val="00B6185A"/>
    <w:rsid w:val="00B6501C"/>
    <w:rsid w:val="00B651FF"/>
    <w:rsid w:val="00B6685B"/>
    <w:rsid w:val="00B723D2"/>
    <w:rsid w:val="00B73C21"/>
    <w:rsid w:val="00B82C47"/>
    <w:rsid w:val="00B83F46"/>
    <w:rsid w:val="00B871EB"/>
    <w:rsid w:val="00B90EBA"/>
    <w:rsid w:val="00B915B7"/>
    <w:rsid w:val="00B9198E"/>
    <w:rsid w:val="00B96ABD"/>
    <w:rsid w:val="00BB458D"/>
    <w:rsid w:val="00BB5DCE"/>
    <w:rsid w:val="00BC499E"/>
    <w:rsid w:val="00BC6352"/>
    <w:rsid w:val="00BD2589"/>
    <w:rsid w:val="00BD7F97"/>
    <w:rsid w:val="00BE1AB0"/>
    <w:rsid w:val="00BE26C1"/>
    <w:rsid w:val="00BE54BD"/>
    <w:rsid w:val="00BF0505"/>
    <w:rsid w:val="00BF3FCF"/>
    <w:rsid w:val="00C04954"/>
    <w:rsid w:val="00C05F57"/>
    <w:rsid w:val="00C23752"/>
    <w:rsid w:val="00C24850"/>
    <w:rsid w:val="00C24A1C"/>
    <w:rsid w:val="00C327CE"/>
    <w:rsid w:val="00C525E2"/>
    <w:rsid w:val="00C64E07"/>
    <w:rsid w:val="00C666A6"/>
    <w:rsid w:val="00C81851"/>
    <w:rsid w:val="00CC229E"/>
    <w:rsid w:val="00CC22AB"/>
    <w:rsid w:val="00CD59A1"/>
    <w:rsid w:val="00CE3671"/>
    <w:rsid w:val="00CE5C03"/>
    <w:rsid w:val="00CF0868"/>
    <w:rsid w:val="00CF0D4F"/>
    <w:rsid w:val="00CF68FC"/>
    <w:rsid w:val="00D01E30"/>
    <w:rsid w:val="00D01F03"/>
    <w:rsid w:val="00D17054"/>
    <w:rsid w:val="00D35042"/>
    <w:rsid w:val="00D55433"/>
    <w:rsid w:val="00D647E5"/>
    <w:rsid w:val="00D77CB8"/>
    <w:rsid w:val="00D86EBC"/>
    <w:rsid w:val="00D902C0"/>
    <w:rsid w:val="00D935EC"/>
    <w:rsid w:val="00D93C89"/>
    <w:rsid w:val="00D94245"/>
    <w:rsid w:val="00DB14DA"/>
    <w:rsid w:val="00DB40DE"/>
    <w:rsid w:val="00DC0673"/>
    <w:rsid w:val="00DC258E"/>
    <w:rsid w:val="00DC3E1D"/>
    <w:rsid w:val="00DE32FA"/>
    <w:rsid w:val="00DE3BCE"/>
    <w:rsid w:val="00DF51BD"/>
    <w:rsid w:val="00E33921"/>
    <w:rsid w:val="00E33CE1"/>
    <w:rsid w:val="00E343DC"/>
    <w:rsid w:val="00E54C37"/>
    <w:rsid w:val="00E55C79"/>
    <w:rsid w:val="00E57185"/>
    <w:rsid w:val="00E67057"/>
    <w:rsid w:val="00E6732A"/>
    <w:rsid w:val="00E70F12"/>
    <w:rsid w:val="00E737B6"/>
    <w:rsid w:val="00E743FB"/>
    <w:rsid w:val="00E80B8C"/>
    <w:rsid w:val="00E81871"/>
    <w:rsid w:val="00E83A22"/>
    <w:rsid w:val="00E86DB2"/>
    <w:rsid w:val="00E94F96"/>
    <w:rsid w:val="00E9736D"/>
    <w:rsid w:val="00EA05B9"/>
    <w:rsid w:val="00EA1339"/>
    <w:rsid w:val="00EA59DF"/>
    <w:rsid w:val="00EB1E0F"/>
    <w:rsid w:val="00EB41E4"/>
    <w:rsid w:val="00EC2020"/>
    <w:rsid w:val="00EC4FDA"/>
    <w:rsid w:val="00EC64E0"/>
    <w:rsid w:val="00ED13FC"/>
    <w:rsid w:val="00ED6C8C"/>
    <w:rsid w:val="00EE2C6A"/>
    <w:rsid w:val="00EE2CD7"/>
    <w:rsid w:val="00EE4070"/>
    <w:rsid w:val="00EE42A7"/>
    <w:rsid w:val="00EE62A4"/>
    <w:rsid w:val="00EF6A3B"/>
    <w:rsid w:val="00F024B7"/>
    <w:rsid w:val="00F10E9D"/>
    <w:rsid w:val="00F12C76"/>
    <w:rsid w:val="00F15228"/>
    <w:rsid w:val="00F250FB"/>
    <w:rsid w:val="00F32710"/>
    <w:rsid w:val="00F32EE5"/>
    <w:rsid w:val="00F45CE3"/>
    <w:rsid w:val="00F4788B"/>
    <w:rsid w:val="00F53115"/>
    <w:rsid w:val="00F553AD"/>
    <w:rsid w:val="00F55894"/>
    <w:rsid w:val="00F60CD3"/>
    <w:rsid w:val="00F6272F"/>
    <w:rsid w:val="00F709DC"/>
    <w:rsid w:val="00F71FB7"/>
    <w:rsid w:val="00F77814"/>
    <w:rsid w:val="00F80443"/>
    <w:rsid w:val="00F81244"/>
    <w:rsid w:val="00F85399"/>
    <w:rsid w:val="00F96EC8"/>
    <w:rsid w:val="00FA2DBA"/>
    <w:rsid w:val="00FB5D78"/>
    <w:rsid w:val="00FB729E"/>
    <w:rsid w:val="00FC7DB4"/>
    <w:rsid w:val="00FD524F"/>
    <w:rsid w:val="00FD5CC9"/>
    <w:rsid w:val="00FE2375"/>
    <w:rsid w:val="00FE2D36"/>
    <w:rsid w:val="00FF5A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602C6"/>
  <w15:chartTrackingRefBased/>
  <w15:docId w15:val="{40AB814B-110F-4399-8BC2-40CE781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7C60"/>
    <w:pPr>
      <w:spacing w:line="240" w:lineRule="auto"/>
    </w:pPr>
    <w:rPr>
      <w:rFonts w:ascii="Times New Roman" w:hAnsi="Times New Roman"/>
      <w:sz w:val="28"/>
      <w:lang w:val="uk-UA"/>
    </w:rPr>
  </w:style>
  <w:style w:type="paragraph" w:styleId="1">
    <w:name w:val="heading 1"/>
    <w:basedOn w:val="a"/>
    <w:next w:val="a"/>
    <w:link w:val="10"/>
    <w:uiPriority w:val="9"/>
    <w:qFormat/>
    <w:rsid w:val="00FE2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E2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E2375"/>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FE2375"/>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FE2375"/>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FE2375"/>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FE2375"/>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FE2375"/>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FE2375"/>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2375"/>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FE2375"/>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FE2375"/>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FE2375"/>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FE2375"/>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FE2375"/>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FE2375"/>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FE2375"/>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FE2375"/>
    <w:rPr>
      <w:rFonts w:eastAsiaTheme="majorEastAsia" w:cstheme="majorBidi"/>
      <w:color w:val="272727" w:themeColor="text1" w:themeTint="D8"/>
      <w:sz w:val="28"/>
      <w:lang w:val="uk-UA"/>
    </w:rPr>
  </w:style>
  <w:style w:type="paragraph" w:styleId="a3">
    <w:name w:val="Title"/>
    <w:basedOn w:val="a"/>
    <w:next w:val="a"/>
    <w:link w:val="a4"/>
    <w:uiPriority w:val="10"/>
    <w:qFormat/>
    <w:rsid w:val="00FE2375"/>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E2375"/>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FE2375"/>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FE2375"/>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FE2375"/>
    <w:pPr>
      <w:spacing w:before="160"/>
      <w:jc w:val="center"/>
    </w:pPr>
    <w:rPr>
      <w:i/>
      <w:iCs/>
      <w:color w:val="404040" w:themeColor="text1" w:themeTint="BF"/>
    </w:rPr>
  </w:style>
  <w:style w:type="character" w:customStyle="1" w:styleId="22">
    <w:name w:val="Цитата 2 Знак"/>
    <w:basedOn w:val="a0"/>
    <w:link w:val="21"/>
    <w:uiPriority w:val="29"/>
    <w:rsid w:val="00FE2375"/>
    <w:rPr>
      <w:rFonts w:ascii="Times New Roman" w:hAnsi="Times New Roman"/>
      <w:i/>
      <w:iCs/>
      <w:color w:val="404040" w:themeColor="text1" w:themeTint="BF"/>
      <w:sz w:val="28"/>
      <w:lang w:val="uk-UA"/>
    </w:rPr>
  </w:style>
  <w:style w:type="paragraph" w:styleId="a7">
    <w:name w:val="List Paragraph"/>
    <w:basedOn w:val="a"/>
    <w:uiPriority w:val="34"/>
    <w:qFormat/>
    <w:rsid w:val="00FE2375"/>
    <w:pPr>
      <w:ind w:left="720"/>
      <w:contextualSpacing/>
    </w:pPr>
  </w:style>
  <w:style w:type="character" w:styleId="a8">
    <w:name w:val="Intense Emphasis"/>
    <w:basedOn w:val="a0"/>
    <w:uiPriority w:val="21"/>
    <w:qFormat/>
    <w:rsid w:val="00FE2375"/>
    <w:rPr>
      <w:i/>
      <w:iCs/>
      <w:color w:val="2F5496" w:themeColor="accent1" w:themeShade="BF"/>
    </w:rPr>
  </w:style>
  <w:style w:type="paragraph" w:styleId="a9">
    <w:name w:val="Intense Quote"/>
    <w:basedOn w:val="a"/>
    <w:next w:val="a"/>
    <w:link w:val="aa"/>
    <w:uiPriority w:val="30"/>
    <w:qFormat/>
    <w:rsid w:val="00FE2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FE2375"/>
    <w:rPr>
      <w:rFonts w:ascii="Times New Roman" w:hAnsi="Times New Roman"/>
      <w:i/>
      <w:iCs/>
      <w:color w:val="2F5496" w:themeColor="accent1" w:themeShade="BF"/>
      <w:sz w:val="28"/>
      <w:lang w:val="uk-UA"/>
    </w:rPr>
  </w:style>
  <w:style w:type="character" w:styleId="ab">
    <w:name w:val="Intense Reference"/>
    <w:basedOn w:val="a0"/>
    <w:uiPriority w:val="32"/>
    <w:qFormat/>
    <w:rsid w:val="00FE2375"/>
    <w:rPr>
      <w:b/>
      <w:bCs/>
      <w:smallCaps/>
      <w:color w:val="2F5496" w:themeColor="accent1" w:themeShade="BF"/>
      <w:spacing w:val="5"/>
    </w:rPr>
  </w:style>
  <w:style w:type="character" w:styleId="ac">
    <w:name w:val="Placeholder Text"/>
    <w:basedOn w:val="a0"/>
    <w:uiPriority w:val="99"/>
    <w:semiHidden/>
    <w:rsid w:val="00707C60"/>
    <w:rPr>
      <w:color w:val="666666"/>
    </w:rPr>
  </w:style>
  <w:style w:type="paragraph" w:styleId="ad">
    <w:name w:val="caption"/>
    <w:basedOn w:val="a"/>
    <w:next w:val="a"/>
    <w:uiPriority w:val="35"/>
    <w:unhideWhenUsed/>
    <w:qFormat/>
    <w:rsid w:val="00590581"/>
    <w:pPr>
      <w:spacing w:after="200"/>
    </w:pPr>
    <w:rPr>
      <w:i/>
      <w:iCs/>
      <w:color w:val="44546A" w:themeColor="text2"/>
      <w:sz w:val="18"/>
      <w:szCs w:val="18"/>
    </w:rPr>
  </w:style>
  <w:style w:type="table" w:styleId="ae">
    <w:name w:val="Table Grid"/>
    <w:basedOn w:val="a1"/>
    <w:uiPriority w:val="39"/>
    <w:rsid w:val="00830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D01E30"/>
    <w:pPr>
      <w:tabs>
        <w:tab w:val="center" w:pos="4677"/>
        <w:tab w:val="right" w:pos="9355"/>
      </w:tabs>
      <w:spacing w:after="0"/>
    </w:pPr>
  </w:style>
  <w:style w:type="character" w:customStyle="1" w:styleId="af0">
    <w:name w:val="Верхний колонтитул Знак"/>
    <w:basedOn w:val="a0"/>
    <w:link w:val="af"/>
    <w:uiPriority w:val="99"/>
    <w:rsid w:val="00D01E30"/>
    <w:rPr>
      <w:rFonts w:ascii="Times New Roman" w:hAnsi="Times New Roman"/>
      <w:sz w:val="28"/>
      <w:lang w:val="uk-UA"/>
    </w:rPr>
  </w:style>
  <w:style w:type="paragraph" w:styleId="af1">
    <w:name w:val="footer"/>
    <w:basedOn w:val="a"/>
    <w:link w:val="af2"/>
    <w:uiPriority w:val="99"/>
    <w:unhideWhenUsed/>
    <w:rsid w:val="00D01E30"/>
    <w:pPr>
      <w:tabs>
        <w:tab w:val="center" w:pos="4677"/>
        <w:tab w:val="right" w:pos="9355"/>
      </w:tabs>
      <w:spacing w:after="0"/>
    </w:pPr>
  </w:style>
  <w:style w:type="character" w:customStyle="1" w:styleId="af2">
    <w:name w:val="Нижний колонтитул Знак"/>
    <w:basedOn w:val="a0"/>
    <w:link w:val="af1"/>
    <w:uiPriority w:val="99"/>
    <w:rsid w:val="00D01E30"/>
    <w:rPr>
      <w:rFonts w:ascii="Times New Roman" w:hAnsi="Times New Roman"/>
      <w:sz w:val="28"/>
      <w:lang w:val="uk-UA"/>
    </w:rPr>
  </w:style>
  <w:style w:type="paragraph" w:styleId="af3">
    <w:name w:val="Body Text"/>
    <w:aliases w:val=" Знак4"/>
    <w:basedOn w:val="a"/>
    <w:link w:val="af4"/>
    <w:rsid w:val="00C64E07"/>
    <w:pPr>
      <w:widowControl w:val="0"/>
      <w:spacing w:after="0" w:line="360" w:lineRule="auto"/>
      <w:ind w:firstLine="709"/>
      <w:jc w:val="both"/>
    </w:pPr>
    <w:rPr>
      <w:rFonts w:eastAsia="Calibri" w:cs="Times New Roman"/>
      <w:kern w:val="0"/>
      <w:lang w:val="ru-RU"/>
      <w14:ligatures w14:val="none"/>
    </w:rPr>
  </w:style>
  <w:style w:type="character" w:customStyle="1" w:styleId="af4">
    <w:name w:val="Основной текст Знак"/>
    <w:aliases w:val=" Знак4 Знак"/>
    <w:basedOn w:val="a0"/>
    <w:link w:val="af3"/>
    <w:rsid w:val="00C64E07"/>
    <w:rPr>
      <w:rFonts w:ascii="Times New Roman" w:eastAsia="Calibri" w:hAnsi="Times New Roman" w:cs="Times New Roman"/>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66D0-910F-4DC5-B8C2-83722BEC5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5806</TotalTime>
  <Pages>27</Pages>
  <Words>5637</Words>
  <Characters>32131</Characters>
  <Application>Microsoft Office Word</Application>
  <DocSecurity>0</DocSecurity>
  <Lines>267</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Krokoz™ Inc.</Company>
  <LinksUpToDate>false</LinksUpToDate>
  <CharactersWithSpaces>37693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769</cp:revision>
  <dcterms:created xsi:type="dcterms:W3CDTF">2025-02-24T20:00:00Z</dcterms:created>
  <dcterms:modified xsi:type="dcterms:W3CDTF">2025-07-09T07:34:00Z</dcterms:modified>
</cp:coreProperties>
</file>